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452F6" w14:textId="352B44BF" w:rsidR="00E4770E" w:rsidRDefault="00184057" w:rsidP="00184057">
      <w:pPr>
        <w:rPr>
          <w:rFonts w:ascii="Times New Roman" w:hAnsi="Times New Roman" w:cs="Times New Roman"/>
          <w:b/>
          <w:sz w:val="40"/>
          <w:szCs w:val="40"/>
          <w:lang w:val="pt-BR"/>
        </w:rPr>
      </w:pPr>
      <w:r>
        <w:rPr>
          <w:noProof/>
          <w:lang w:eastAsia="nl-NL"/>
        </w:rPr>
        <w:t xml:space="preserve">                                      </w:t>
      </w:r>
      <w:r w:rsidR="00592FAB">
        <w:rPr>
          <w:noProof/>
          <w:lang w:eastAsia="nl-NL"/>
        </w:rPr>
        <w:t xml:space="preserve"> </w:t>
      </w:r>
      <w:bookmarkStart w:id="0" w:name="_GoBack"/>
      <w:bookmarkEnd w:id="0"/>
      <w:r>
        <w:rPr>
          <w:noProof/>
          <w:lang w:eastAsia="nl-NL"/>
        </w:rPr>
        <w:t xml:space="preserve">           </w:t>
      </w:r>
      <w:r w:rsidR="00323D48">
        <w:rPr>
          <w:noProof/>
          <w:lang w:eastAsia="nl-NL"/>
        </w:rPr>
        <w:drawing>
          <wp:inline distT="0" distB="0" distL="0" distR="0" wp14:anchorId="6DFFEA79" wp14:editId="0DD328A9">
            <wp:extent cx="3619500" cy="1270000"/>
            <wp:effectExtent l="0" t="0" r="0" b="6350"/>
            <wp:docPr id="1" name="Picture 1" descr="Gerelateerde afbeel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elateerde afbeeld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C7B44" w14:textId="702BCC7F" w:rsidR="00C11C87" w:rsidRPr="00D81FA7" w:rsidRDefault="005621F1" w:rsidP="00AB595C">
      <w:pPr>
        <w:jc w:val="center"/>
        <w:rPr>
          <w:rFonts w:ascii="Times New Roman" w:hAnsi="Times New Roman" w:cs="Times New Roman"/>
          <w:b/>
          <w:sz w:val="28"/>
          <w:szCs w:val="28"/>
          <w:lang w:val="pt-BR"/>
        </w:rPr>
      </w:pPr>
      <w:r>
        <w:rPr>
          <w:rFonts w:ascii="Times New Roman" w:hAnsi="Times New Roman" w:cs="Times New Roman"/>
          <w:b/>
          <w:sz w:val="40"/>
          <w:szCs w:val="40"/>
          <w:lang w:val="pt-BR"/>
        </w:rPr>
        <w:t>I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N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A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U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G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U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R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A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>L</w:t>
      </w:r>
      <w:r w:rsidR="00E9675D">
        <w:rPr>
          <w:rFonts w:ascii="Times New Roman" w:hAnsi="Times New Roman" w:cs="Times New Roman"/>
          <w:b/>
          <w:sz w:val="40"/>
          <w:szCs w:val="40"/>
          <w:lang w:val="pt-BR"/>
        </w:rPr>
        <w:t xml:space="preserve">  </w:t>
      </w:r>
      <w:r>
        <w:rPr>
          <w:rFonts w:ascii="Times New Roman" w:hAnsi="Times New Roman" w:cs="Times New Roman"/>
          <w:b/>
          <w:sz w:val="40"/>
          <w:szCs w:val="40"/>
          <w:lang w:val="pt-BR"/>
        </w:rPr>
        <w:t xml:space="preserve"> </w:t>
      </w:r>
      <w:r w:rsidR="00AB595C" w:rsidRPr="00D81FA7">
        <w:rPr>
          <w:rFonts w:ascii="Times New Roman" w:hAnsi="Times New Roman" w:cs="Times New Roman"/>
          <w:b/>
          <w:sz w:val="40"/>
          <w:szCs w:val="40"/>
          <w:lang w:val="pt-BR"/>
        </w:rPr>
        <w:t>C O N F E R E N C E</w:t>
      </w:r>
    </w:p>
    <w:p w14:paraId="78379774" w14:textId="77777777" w:rsidR="00523CA4" w:rsidRPr="005B5959" w:rsidRDefault="00523CA4" w:rsidP="00D96B4D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lang w:val="pt-BR"/>
        </w:rPr>
      </w:pPr>
    </w:p>
    <w:p w14:paraId="5971ADED" w14:textId="77777777" w:rsidR="00AB595C" w:rsidRPr="004076A3" w:rsidRDefault="00AB595C" w:rsidP="00D96B4D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 w:rsidRPr="004076A3">
        <w:rPr>
          <w:rFonts w:ascii="Times New Roman" w:hAnsi="Times New Roman" w:cs="Times New Roman"/>
          <w:b/>
          <w:sz w:val="40"/>
          <w:szCs w:val="40"/>
          <w:lang w:val="en-US"/>
        </w:rPr>
        <w:t>Governance of International Courts and Tribunals</w:t>
      </w:r>
      <w:r w:rsidR="00A65F4F" w:rsidRPr="004076A3">
        <w:rPr>
          <w:rFonts w:ascii="Times New Roman" w:hAnsi="Times New Roman" w:cs="Times New Roman"/>
          <w:b/>
          <w:sz w:val="40"/>
          <w:szCs w:val="40"/>
          <w:lang w:val="en-US"/>
        </w:rPr>
        <w:t>:</w:t>
      </w:r>
    </w:p>
    <w:p w14:paraId="792A4F36" w14:textId="2CAA5357" w:rsidR="00AB595C" w:rsidRDefault="00AA7697" w:rsidP="00415CF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sz w:val="40"/>
          <w:szCs w:val="40"/>
          <w:lang w:val="en-US"/>
        </w:rPr>
        <w:t xml:space="preserve">Ensuring Judicial </w:t>
      </w:r>
      <w:r w:rsidR="00AB595C">
        <w:rPr>
          <w:rFonts w:ascii="Times New Roman" w:hAnsi="Times New Roman" w:cs="Times New Roman"/>
          <w:b/>
          <w:sz w:val="40"/>
          <w:szCs w:val="40"/>
          <w:lang w:val="en-US"/>
        </w:rPr>
        <w:t>Independence and Accountability</w:t>
      </w:r>
    </w:p>
    <w:p w14:paraId="44D87B14" w14:textId="77777777" w:rsidR="00F24A6C" w:rsidRDefault="00F24A6C" w:rsidP="00415CFE">
      <w:pPr>
        <w:pStyle w:val="CommentText"/>
        <w:spacing w:after="0"/>
        <w:jc w:val="center"/>
        <w:rPr>
          <w:rFonts w:ascii="Times New Roman" w:hAnsi="Times New Roman" w:cs="Times New Roman"/>
          <w:b/>
          <w:color w:val="1F497D" w:themeColor="text2"/>
          <w:sz w:val="40"/>
          <w:lang w:val="en-US"/>
        </w:rPr>
      </w:pPr>
    </w:p>
    <w:p w14:paraId="70CEFAD2" w14:textId="77777777" w:rsidR="00523CA4" w:rsidRDefault="00AB595C" w:rsidP="00523CA4">
      <w:pPr>
        <w:spacing w:before="240" w:after="0"/>
        <w:jc w:val="center"/>
        <w:rPr>
          <w:rFonts w:ascii="Times New Roman" w:hAnsi="Times New Roman" w:cs="Times New Roman"/>
          <w:b/>
          <w:sz w:val="36"/>
          <w:szCs w:val="40"/>
          <w:lang w:val="en-GB"/>
        </w:rPr>
      </w:pPr>
      <w:r w:rsidRPr="00415CFE">
        <w:rPr>
          <w:rFonts w:ascii="Times New Roman" w:hAnsi="Times New Roman" w:cs="Times New Roman"/>
          <w:b/>
          <w:sz w:val="36"/>
          <w:szCs w:val="40"/>
          <w:lang w:val="en-GB"/>
        </w:rPr>
        <w:t xml:space="preserve">Leiden, </w:t>
      </w:r>
      <w:r w:rsidR="00937B8E">
        <w:rPr>
          <w:rFonts w:ascii="Times New Roman" w:hAnsi="Times New Roman" w:cs="Times New Roman"/>
          <w:b/>
          <w:sz w:val="36"/>
          <w:szCs w:val="40"/>
          <w:lang w:val="en-GB"/>
        </w:rPr>
        <w:t xml:space="preserve">20-21 </w:t>
      </w:r>
      <w:r w:rsidRPr="00415CFE">
        <w:rPr>
          <w:rFonts w:ascii="Times New Roman" w:hAnsi="Times New Roman" w:cs="Times New Roman"/>
          <w:b/>
          <w:sz w:val="36"/>
          <w:szCs w:val="40"/>
          <w:lang w:val="en-GB"/>
        </w:rPr>
        <w:t>September 2019</w:t>
      </w:r>
    </w:p>
    <w:p w14:paraId="4EA32251" w14:textId="4F7936C9" w:rsidR="00523CA4" w:rsidRPr="00712014" w:rsidRDefault="00523CA4" w:rsidP="00523CA4">
      <w:pPr>
        <w:spacing w:before="240" w:after="0"/>
        <w:jc w:val="center"/>
        <w:rPr>
          <w:rFonts w:ascii="Times New Roman" w:hAnsi="Times New Roman" w:cs="Times New Roman"/>
          <w:sz w:val="36"/>
          <w:szCs w:val="40"/>
        </w:rPr>
      </w:pPr>
      <w:proofErr w:type="spellStart"/>
      <w:r w:rsidRPr="00712014">
        <w:rPr>
          <w:rFonts w:ascii="Times New Roman" w:hAnsi="Times New Roman" w:cs="Times New Roman"/>
          <w:sz w:val="28"/>
          <w:szCs w:val="28"/>
        </w:rPr>
        <w:t>Venue</w:t>
      </w:r>
      <w:proofErr w:type="spellEnd"/>
      <w:r w:rsidRPr="00712014">
        <w:rPr>
          <w:rFonts w:ascii="Times New Roman" w:hAnsi="Times New Roman" w:cs="Times New Roman"/>
          <w:sz w:val="28"/>
          <w:szCs w:val="28"/>
        </w:rPr>
        <w:t>: Leiden Law School</w:t>
      </w:r>
    </w:p>
    <w:p w14:paraId="63684DF9" w14:textId="77777777" w:rsidR="00523CA4" w:rsidRPr="00712014" w:rsidRDefault="00523CA4" w:rsidP="00523CA4">
      <w:pPr>
        <w:jc w:val="center"/>
        <w:rPr>
          <w:rFonts w:ascii="Times New Roman" w:hAnsi="Times New Roman" w:cs="Times New Roman"/>
          <w:sz w:val="28"/>
          <w:szCs w:val="28"/>
        </w:rPr>
      </w:pPr>
      <w:r w:rsidRPr="00712014">
        <w:rPr>
          <w:rFonts w:ascii="Times New Roman" w:hAnsi="Times New Roman" w:cs="Times New Roman"/>
          <w:sz w:val="28"/>
          <w:szCs w:val="28"/>
        </w:rPr>
        <w:t>Steenschuur 25, Leiden</w:t>
      </w:r>
    </w:p>
    <w:p w14:paraId="29B90177" w14:textId="77777777" w:rsidR="00E9675D" w:rsidRPr="00190847" w:rsidRDefault="00BC10CB" w:rsidP="00B372F6">
      <w:pPr>
        <w:spacing w:after="120"/>
        <w:jc w:val="center"/>
        <w:rPr>
          <w:rFonts w:ascii="Times New Roman" w:hAnsi="Times New Roman" w:cs="Times New Roman"/>
          <w:sz w:val="30"/>
          <w:szCs w:val="30"/>
        </w:rPr>
      </w:pPr>
      <w:proofErr w:type="spellStart"/>
      <w:r w:rsidRPr="00190847">
        <w:rPr>
          <w:rFonts w:ascii="Times New Roman" w:hAnsi="Times New Roman" w:cs="Times New Roman"/>
          <w:sz w:val="30"/>
          <w:szCs w:val="30"/>
        </w:rPr>
        <w:t>Organizers</w:t>
      </w:r>
      <w:proofErr w:type="spellEnd"/>
    </w:p>
    <w:p w14:paraId="4889F480" w14:textId="056A1A87" w:rsidR="00D2007E" w:rsidRPr="00190847" w:rsidRDefault="00BC10CB" w:rsidP="00B372F6">
      <w:pPr>
        <w:spacing w:after="120"/>
        <w:jc w:val="center"/>
        <w:rPr>
          <w:rFonts w:ascii="Times New Roman" w:hAnsi="Times New Roman" w:cs="Times New Roman"/>
          <w:sz w:val="30"/>
          <w:szCs w:val="30"/>
        </w:rPr>
      </w:pPr>
      <w:r w:rsidRPr="00190847">
        <w:rPr>
          <w:rFonts w:ascii="Times New Roman" w:hAnsi="Times New Roman" w:cs="Times New Roman"/>
          <w:sz w:val="30"/>
          <w:szCs w:val="30"/>
        </w:rPr>
        <w:t>Prof. dr. Niels Blokker</w:t>
      </w:r>
      <w:r w:rsidR="00D2007E" w:rsidRPr="00190847">
        <w:rPr>
          <w:rFonts w:ascii="Times New Roman" w:hAnsi="Times New Roman" w:cs="Times New Roman"/>
          <w:sz w:val="30"/>
          <w:szCs w:val="30"/>
        </w:rPr>
        <w:t xml:space="preserve"> (Leiden University)</w:t>
      </w:r>
    </w:p>
    <w:p w14:paraId="2EFB34D2" w14:textId="722A9CD2" w:rsidR="00D2007E" w:rsidRPr="00190847" w:rsidRDefault="00D2007E" w:rsidP="00B372F6">
      <w:pPr>
        <w:spacing w:after="120"/>
        <w:jc w:val="center"/>
        <w:rPr>
          <w:rFonts w:ascii="Times New Roman" w:hAnsi="Times New Roman" w:cs="Times New Roman"/>
          <w:sz w:val="30"/>
          <w:szCs w:val="30"/>
        </w:rPr>
      </w:pPr>
      <w:r w:rsidRPr="00190847">
        <w:rPr>
          <w:rFonts w:ascii="Times New Roman" w:hAnsi="Times New Roman" w:cs="Times New Roman"/>
          <w:sz w:val="30"/>
          <w:szCs w:val="30"/>
        </w:rPr>
        <w:t xml:space="preserve">Dr. </w:t>
      </w:r>
      <w:r w:rsidRPr="00D3173D">
        <w:rPr>
          <w:rFonts w:ascii="Times New Roman" w:hAnsi="Times New Roman" w:cs="Times New Roman"/>
          <w:sz w:val="30"/>
          <w:szCs w:val="30"/>
        </w:rPr>
        <w:t>Armin</w:t>
      </w:r>
      <w:r w:rsidRPr="00190847">
        <w:rPr>
          <w:rFonts w:ascii="Times New Roman" w:hAnsi="Times New Roman" w:cs="Times New Roman"/>
          <w:sz w:val="30"/>
          <w:szCs w:val="30"/>
        </w:rPr>
        <w:t xml:space="preserve"> Cuyvers (Leiden University)</w:t>
      </w:r>
    </w:p>
    <w:p w14:paraId="63BEF3DB" w14:textId="4ECABE25" w:rsidR="00D2007E" w:rsidRPr="00E82B5B" w:rsidRDefault="00D2007E" w:rsidP="00B372F6">
      <w:pPr>
        <w:spacing w:after="120"/>
        <w:jc w:val="center"/>
        <w:rPr>
          <w:rFonts w:ascii="Times New Roman" w:hAnsi="Times New Roman" w:cs="Times New Roman"/>
          <w:sz w:val="30"/>
          <w:szCs w:val="30"/>
        </w:rPr>
      </w:pPr>
      <w:r w:rsidRPr="00E82B5B">
        <w:rPr>
          <w:rFonts w:ascii="Times New Roman" w:hAnsi="Times New Roman" w:cs="Times New Roman"/>
          <w:sz w:val="30"/>
          <w:szCs w:val="30"/>
        </w:rPr>
        <w:t>Prof. dr. Rick Lawson (Leiden University)</w:t>
      </w:r>
    </w:p>
    <w:p w14:paraId="1E031FF9" w14:textId="1CDAC9EF" w:rsidR="00BC10CB" w:rsidRPr="00E82B5B" w:rsidRDefault="00D2007E" w:rsidP="00D2007E">
      <w:pPr>
        <w:spacing w:after="120"/>
        <w:jc w:val="center"/>
        <w:rPr>
          <w:rFonts w:ascii="Times New Roman" w:hAnsi="Times New Roman" w:cs="Times New Roman"/>
          <w:sz w:val="30"/>
          <w:szCs w:val="30"/>
        </w:rPr>
      </w:pPr>
      <w:r w:rsidRPr="00E82B5B">
        <w:rPr>
          <w:rFonts w:ascii="Times New Roman" w:hAnsi="Times New Roman" w:cs="Times New Roman"/>
          <w:sz w:val="30"/>
          <w:szCs w:val="30"/>
        </w:rPr>
        <w:t xml:space="preserve">Dr. </w:t>
      </w:r>
      <w:r w:rsidR="00BC10CB" w:rsidRPr="00E82B5B">
        <w:rPr>
          <w:rFonts w:ascii="Times New Roman" w:hAnsi="Times New Roman" w:cs="Times New Roman"/>
          <w:sz w:val="30"/>
          <w:szCs w:val="30"/>
        </w:rPr>
        <w:t>Sergey Vasiliev</w:t>
      </w:r>
      <w:r w:rsidRPr="00E82B5B">
        <w:rPr>
          <w:rFonts w:ascii="Times New Roman" w:hAnsi="Times New Roman" w:cs="Times New Roman"/>
          <w:sz w:val="30"/>
          <w:szCs w:val="30"/>
        </w:rPr>
        <w:t xml:space="preserve"> (University of Amsterdam)</w:t>
      </w:r>
    </w:p>
    <w:p w14:paraId="07C967D7" w14:textId="69D53FD6" w:rsidR="00D96B4D" w:rsidRPr="00E82B5B" w:rsidRDefault="004D1C1F" w:rsidP="001261AF">
      <w:pPr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nl-NL"/>
        </w:rPr>
        <w:drawing>
          <wp:inline distT="0" distB="0" distL="0" distR="0" wp14:anchorId="34FEF2D9" wp14:editId="17B3F3F2">
            <wp:extent cx="1728000" cy="957600"/>
            <wp:effectExtent l="0" t="0" r="5715" b="0"/>
            <wp:docPr id="2" name="Picture 2" descr="C:\Users\BlokkerNM\AppData\Local\Microsoft\Windows\INetCache\Content.MSO\3FBD501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lokkerNM\AppData\Local\Microsoft\Windows\INetCache\Content.MSO\3FBD5015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9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D48">
        <w:rPr>
          <w:noProof/>
          <w:sz w:val="30"/>
          <w:szCs w:val="30"/>
          <w:lang w:eastAsia="nl-NL"/>
        </w:rPr>
        <w:drawing>
          <wp:inline distT="0" distB="0" distL="0" distR="0" wp14:anchorId="7206C183" wp14:editId="083ABD4C">
            <wp:extent cx="1728000" cy="957600"/>
            <wp:effectExtent l="0" t="0" r="5715" b="0"/>
            <wp:docPr id="6" name="Picture 6" descr="C:\Users\BlokkerNM\AppData\Local\Microsoft\Windows\INetCache\Content.MSO\A26D564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lokkerNM\AppData\Local\Microsoft\Windows\INetCache\Content.MSO\A26D564D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9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61AF"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3052EEB1" wp14:editId="6262AFD3">
            <wp:extent cx="1843200" cy="745200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200" cy="7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96B22" w14:textId="73200616" w:rsidR="00007D2D" w:rsidRDefault="00605694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0A1C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824C1">
        <w:rPr>
          <w:rFonts w:ascii="Times New Roman" w:hAnsi="Times New Roman" w:cs="Times New Roman"/>
          <w:sz w:val="24"/>
          <w:szCs w:val="24"/>
          <w:lang w:val="en-US"/>
        </w:rPr>
        <w:t xml:space="preserve">rapidly growing number </w:t>
      </w:r>
      <w:r w:rsidR="000A1C0E">
        <w:rPr>
          <w:rFonts w:ascii="Times New Roman" w:hAnsi="Times New Roman" w:cs="Times New Roman"/>
          <w:sz w:val="24"/>
          <w:szCs w:val="24"/>
          <w:lang w:val="en-US"/>
        </w:rPr>
        <w:t xml:space="preserve">of international </w:t>
      </w:r>
      <w:r w:rsidR="00981563">
        <w:rPr>
          <w:rFonts w:ascii="Times New Roman" w:hAnsi="Times New Roman" w:cs="Times New Roman"/>
          <w:sz w:val="24"/>
          <w:szCs w:val="24"/>
          <w:lang w:val="en-US"/>
        </w:rPr>
        <w:t xml:space="preserve">judicial institutions </w:t>
      </w:r>
      <w:r w:rsidR="000A1C0E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0A1C0E">
        <w:rPr>
          <w:rFonts w:ascii="Times New Roman" w:hAnsi="Times New Roman" w:cs="Times New Roman"/>
          <w:sz w:val="24"/>
          <w:szCs w:val="24"/>
          <w:lang w:val="en-US"/>
        </w:rPr>
        <w:t xml:space="preserve">increased resort to </w:t>
      </w:r>
      <w:r w:rsidR="008B752B">
        <w:rPr>
          <w:rFonts w:ascii="Times New Roman" w:hAnsi="Times New Roman" w:cs="Times New Roman"/>
          <w:sz w:val="24"/>
          <w:szCs w:val="24"/>
          <w:lang w:val="en-US"/>
        </w:rPr>
        <w:t xml:space="preserve">international </w:t>
      </w:r>
      <w:r w:rsidR="000A1C0E">
        <w:rPr>
          <w:rFonts w:ascii="Times New Roman" w:hAnsi="Times New Roman" w:cs="Times New Roman"/>
          <w:sz w:val="24"/>
          <w:szCs w:val="24"/>
          <w:lang w:val="en-US"/>
        </w:rPr>
        <w:t xml:space="preserve">adjudication </w:t>
      </w:r>
      <w:r w:rsidR="005B5959">
        <w:rPr>
          <w:rFonts w:ascii="Times New Roman" w:hAnsi="Times New Roman" w:cs="Times New Roman"/>
          <w:sz w:val="24"/>
          <w:szCs w:val="24"/>
          <w:lang w:val="en-US"/>
        </w:rPr>
        <w:t xml:space="preserve">over the past few decades </w:t>
      </w:r>
      <w:r w:rsidR="001248A9">
        <w:rPr>
          <w:rFonts w:ascii="Times New Roman" w:hAnsi="Times New Roman" w:cs="Times New Roman"/>
          <w:sz w:val="24"/>
          <w:szCs w:val="24"/>
          <w:lang w:val="en-US"/>
        </w:rPr>
        <w:t xml:space="preserve">have </w:t>
      </w:r>
      <w:r w:rsidR="00274A29">
        <w:rPr>
          <w:rFonts w:ascii="Times New Roman" w:hAnsi="Times New Roman" w:cs="Times New Roman"/>
          <w:sz w:val="24"/>
          <w:szCs w:val="24"/>
          <w:lang w:val="en-US"/>
        </w:rPr>
        <w:t xml:space="preserve">led </w:t>
      </w:r>
      <w:r w:rsidR="00CA33DB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2B04F9" w:rsidRPr="002B04F9">
        <w:rPr>
          <w:rFonts w:ascii="Times New Roman" w:hAnsi="Times New Roman" w:cs="Times New Roman"/>
          <w:sz w:val="24"/>
          <w:szCs w:val="24"/>
          <w:lang w:val="en-US"/>
        </w:rPr>
        <w:t>a boom</w:t>
      </w:r>
      <w:r w:rsidR="002B04F9">
        <w:rPr>
          <w:rFonts w:ascii="Times New Roman" w:hAnsi="Times New Roman" w:cs="Times New Roman"/>
          <w:sz w:val="24"/>
          <w:szCs w:val="24"/>
          <w:lang w:val="en-US"/>
        </w:rPr>
        <w:t xml:space="preserve"> in scholarship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AB28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81563">
        <w:rPr>
          <w:rFonts w:ascii="Times New Roman" w:hAnsi="Times New Roman" w:cs="Times New Roman"/>
          <w:sz w:val="24"/>
          <w:szCs w:val="24"/>
          <w:lang w:val="en-US"/>
        </w:rPr>
        <w:t>international courts and tribunals</w:t>
      </w:r>
      <w:r w:rsidR="00AB285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90827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981563">
        <w:rPr>
          <w:rFonts w:ascii="Times New Roman" w:hAnsi="Times New Roman" w:cs="Times New Roman"/>
          <w:sz w:val="24"/>
          <w:szCs w:val="24"/>
          <w:lang w:val="en-US"/>
        </w:rPr>
        <w:t xml:space="preserve"> theoretical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981563">
        <w:rPr>
          <w:rFonts w:ascii="Times New Roman" w:hAnsi="Times New Roman" w:cs="Times New Roman"/>
          <w:sz w:val="24"/>
          <w:szCs w:val="24"/>
          <w:lang w:val="en-US"/>
        </w:rPr>
        <w:t>practical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 dimensions</w:t>
      </w:r>
      <w:r w:rsidR="00981563">
        <w:rPr>
          <w:rFonts w:ascii="Times New Roman" w:hAnsi="Times New Roman" w:cs="Times New Roman"/>
          <w:sz w:val="24"/>
          <w:szCs w:val="24"/>
          <w:lang w:val="en-US"/>
        </w:rPr>
        <w:t xml:space="preserve"> of their </w:t>
      </w:r>
      <w:r w:rsidR="00190827">
        <w:rPr>
          <w:rFonts w:ascii="Times New Roman" w:hAnsi="Times New Roman" w:cs="Times New Roman"/>
          <w:sz w:val="24"/>
          <w:szCs w:val="24"/>
          <w:lang w:val="en-US"/>
        </w:rPr>
        <w:t>operation</w:t>
      </w:r>
      <w:r w:rsidR="007A0A4E" w:rsidRPr="007A0A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>have been comprehensively studied</w:t>
      </w:r>
      <w:r w:rsidR="006B1B2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0D57">
        <w:rPr>
          <w:rFonts w:ascii="Times New Roman" w:hAnsi="Times New Roman" w:cs="Times New Roman"/>
          <w:sz w:val="24"/>
          <w:szCs w:val="24"/>
          <w:lang w:val="en-US"/>
        </w:rPr>
        <w:t xml:space="preserve">An extensive body of </w:t>
      </w:r>
      <w:r w:rsidR="009824C1">
        <w:rPr>
          <w:rFonts w:ascii="Times New Roman" w:hAnsi="Times New Roman" w:cs="Times New Roman"/>
          <w:sz w:val="24"/>
          <w:szCs w:val="24"/>
          <w:lang w:val="en-US"/>
        </w:rPr>
        <w:t xml:space="preserve">analysis of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their </w:t>
      </w:r>
      <w:r w:rsidR="003E39BE">
        <w:rPr>
          <w:rFonts w:ascii="Times New Roman" w:hAnsi="Times New Roman" w:cs="Times New Roman"/>
          <w:sz w:val="24"/>
          <w:szCs w:val="24"/>
          <w:lang w:val="en-US"/>
        </w:rPr>
        <w:t xml:space="preserve">jurisprudence,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institutional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organization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3E39BE">
        <w:rPr>
          <w:rFonts w:ascii="Times New Roman" w:hAnsi="Times New Roman" w:cs="Times New Roman"/>
          <w:sz w:val="24"/>
          <w:szCs w:val="24"/>
          <w:lang w:val="en-US"/>
        </w:rPr>
        <w:t xml:space="preserve"> procedur</w:t>
      </w:r>
      <w:r w:rsidR="00190827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6B1B2C">
        <w:rPr>
          <w:rFonts w:ascii="Times New Roman" w:hAnsi="Times New Roman" w:cs="Times New Roman"/>
          <w:sz w:val="24"/>
          <w:szCs w:val="24"/>
          <w:lang w:val="en-US"/>
        </w:rPr>
        <w:t xml:space="preserve"> is</w:t>
      </w:r>
      <w:r w:rsidR="00F30D57">
        <w:rPr>
          <w:rFonts w:ascii="Times New Roman" w:hAnsi="Times New Roman" w:cs="Times New Roman"/>
          <w:sz w:val="24"/>
          <w:szCs w:val="24"/>
          <w:lang w:val="en-US"/>
        </w:rPr>
        <w:t xml:space="preserve"> now</w:t>
      </w:r>
      <w:r w:rsidR="006B1B2C">
        <w:rPr>
          <w:rFonts w:ascii="Times New Roman" w:hAnsi="Times New Roman" w:cs="Times New Roman"/>
          <w:sz w:val="24"/>
          <w:szCs w:val="24"/>
          <w:lang w:val="en-US"/>
        </w:rPr>
        <w:t xml:space="preserve"> available.</w:t>
      </w:r>
    </w:p>
    <w:p w14:paraId="2CAD71E6" w14:textId="4D700E58" w:rsidR="00995AC7" w:rsidRDefault="00B372F6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One </w:t>
      </w:r>
      <w:r w:rsidR="00483EC4">
        <w:rPr>
          <w:rFonts w:ascii="Times New Roman" w:hAnsi="Times New Roman" w:cs="Times New Roman"/>
          <w:sz w:val="24"/>
          <w:szCs w:val="24"/>
          <w:lang w:val="en-US"/>
        </w:rPr>
        <w:t xml:space="preserve">important </w:t>
      </w:r>
      <w:r w:rsidR="005805F3">
        <w:rPr>
          <w:rFonts w:ascii="Times New Roman" w:hAnsi="Times New Roman" w:cs="Times New Roman"/>
          <w:sz w:val="24"/>
          <w:szCs w:val="24"/>
          <w:lang w:val="en-US"/>
        </w:rPr>
        <w:t xml:space="preserve">gap 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in the burgeoning literature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has been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 xml:space="preserve"> the aspect of </w:t>
      </w:r>
      <w:r w:rsidR="009C1399">
        <w:rPr>
          <w:rFonts w:ascii="Times New Roman" w:hAnsi="Times New Roman" w:cs="Times New Roman"/>
          <w:sz w:val="24"/>
          <w:szCs w:val="24"/>
          <w:lang w:val="en-US"/>
        </w:rPr>
        <w:t xml:space="preserve">governance of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B752B">
        <w:rPr>
          <w:rFonts w:ascii="Times New Roman" w:hAnsi="Times New Roman" w:cs="Times New Roman"/>
          <w:sz w:val="24"/>
          <w:szCs w:val="24"/>
          <w:lang w:val="en-US"/>
        </w:rPr>
        <w:t xml:space="preserve">international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courts and tribunals</w:t>
      </w:r>
      <w:r w:rsidR="009C1399">
        <w:rPr>
          <w:rFonts w:ascii="Times New Roman" w:hAnsi="Times New Roman" w:cs="Times New Roman"/>
          <w:sz w:val="24"/>
          <w:szCs w:val="24"/>
          <w:lang w:val="en-US"/>
        </w:rPr>
        <w:t xml:space="preserve"> by </w:t>
      </w:r>
      <w:r w:rsidR="00F409FF">
        <w:rPr>
          <w:rFonts w:ascii="Times New Roman" w:hAnsi="Times New Roman" w:cs="Times New Roman"/>
          <w:sz w:val="24"/>
          <w:szCs w:val="24"/>
          <w:lang w:val="en-US"/>
        </w:rPr>
        <w:t>states and international organiz</w:t>
      </w:r>
      <w:r w:rsidR="009C1399">
        <w:rPr>
          <w:rFonts w:ascii="Times New Roman" w:hAnsi="Times New Roman" w:cs="Times New Roman"/>
          <w:sz w:val="24"/>
          <w:szCs w:val="24"/>
          <w:lang w:val="en-US"/>
        </w:rPr>
        <w:t>ations</w:t>
      </w:r>
      <w:r w:rsidR="007A0A4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51D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5B17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research on the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legal nature, practices, and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workings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bodies </w:t>
      </w:r>
      <w:r>
        <w:rPr>
          <w:rFonts w:ascii="Times New Roman" w:hAnsi="Times New Roman" w:cs="Times New Roman"/>
          <w:sz w:val="24"/>
          <w:szCs w:val="24"/>
          <w:lang w:val="en-US"/>
        </w:rPr>
        <w:t>exercising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 governance functions vis-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à-vis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8B752B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95AC7">
        <w:rPr>
          <w:rFonts w:ascii="Times New Roman" w:hAnsi="Times New Roman" w:cs="Times New Roman"/>
          <w:sz w:val="24"/>
          <w:szCs w:val="24"/>
          <w:lang w:val="en-US"/>
        </w:rPr>
        <w:t xml:space="preserve">courts </w:t>
      </w:r>
      <w:r w:rsidR="008B752B">
        <w:rPr>
          <w:rFonts w:ascii="Times New Roman" w:hAnsi="Times New Roman" w:cs="Times New Roman"/>
          <w:sz w:val="24"/>
          <w:szCs w:val="24"/>
          <w:lang w:val="en-US"/>
        </w:rPr>
        <w:t xml:space="preserve">and tribunals </w:t>
      </w:r>
      <w:r w:rsidR="00275DC7">
        <w:rPr>
          <w:rFonts w:ascii="Times New Roman" w:hAnsi="Times New Roman" w:cs="Times New Roman"/>
          <w:sz w:val="24"/>
          <w:szCs w:val="24"/>
          <w:lang w:val="en-US"/>
        </w:rPr>
        <w:t>remains</w:t>
      </w:r>
      <w:r w:rsidR="005B17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limited and fragmented</w:t>
      </w:r>
      <w:r w:rsidR="00275DC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02C35">
        <w:rPr>
          <w:rFonts w:ascii="Times New Roman" w:hAnsi="Times New Roman" w:cs="Times New Roman"/>
          <w:sz w:val="24"/>
          <w:szCs w:val="24"/>
          <w:lang w:val="en-US"/>
        </w:rPr>
        <w:t>scarce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 xml:space="preserve"> attention the</w:t>
      </w:r>
      <w:r w:rsidR="005805F3">
        <w:rPr>
          <w:rFonts w:ascii="Times New Roman" w:hAnsi="Times New Roman" w:cs="Times New Roman"/>
          <w:sz w:val="24"/>
          <w:szCs w:val="24"/>
          <w:lang w:val="en-US"/>
        </w:rPr>
        <w:t>se bodies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 xml:space="preserve"> have received is not commensurate</w:t>
      </w:r>
      <w:r w:rsidR="005B17ED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critical </w:t>
      </w:r>
      <w:r w:rsidR="00922893">
        <w:rPr>
          <w:rFonts w:ascii="Times New Roman" w:hAnsi="Times New Roman" w:cs="Times New Roman"/>
          <w:sz w:val="24"/>
          <w:szCs w:val="24"/>
          <w:lang w:val="en-US"/>
        </w:rPr>
        <w:t xml:space="preserve">importance of competent, effective and accountable </w:t>
      </w:r>
      <w:r w:rsidR="00995AC7">
        <w:rPr>
          <w:rFonts w:ascii="Times New Roman" w:hAnsi="Times New Roman" w:cs="Times New Roman"/>
          <w:sz w:val="24"/>
          <w:szCs w:val="24"/>
          <w:lang w:val="en-US"/>
        </w:rPr>
        <w:t xml:space="preserve">governance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995AC7">
        <w:rPr>
          <w:rFonts w:ascii="Times New Roman" w:hAnsi="Times New Roman" w:cs="Times New Roman"/>
          <w:sz w:val="24"/>
          <w:szCs w:val="24"/>
          <w:lang w:val="en-US"/>
        </w:rPr>
        <w:t xml:space="preserve"> the orderly functioning of the </w:t>
      </w:r>
      <w:r w:rsidR="00DF6F52">
        <w:rPr>
          <w:rFonts w:ascii="Times New Roman" w:hAnsi="Times New Roman" w:cs="Times New Roman"/>
          <w:sz w:val="24"/>
          <w:szCs w:val="24"/>
          <w:lang w:val="en-US"/>
        </w:rPr>
        <w:t xml:space="preserve">international </w:t>
      </w:r>
      <w:r w:rsidR="00995AC7">
        <w:rPr>
          <w:rFonts w:ascii="Times New Roman" w:hAnsi="Times New Roman" w:cs="Times New Roman"/>
          <w:sz w:val="24"/>
          <w:szCs w:val="24"/>
          <w:lang w:val="en-US"/>
        </w:rPr>
        <w:t xml:space="preserve">judiciaries. </w:t>
      </w:r>
    </w:p>
    <w:p w14:paraId="584A7EFE" w14:textId="77777777" w:rsidR="00415CFE" w:rsidRDefault="00C02C35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the present era</w:t>
      </w:r>
      <w:r w:rsidR="001248A9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4B2F16">
        <w:rPr>
          <w:rFonts w:ascii="Times New Roman" w:hAnsi="Times New Roman" w:cs="Times New Roman"/>
          <w:sz w:val="24"/>
          <w:szCs w:val="24"/>
          <w:lang w:val="en-US"/>
        </w:rPr>
        <w:t xml:space="preserve">nationalist and </w:t>
      </w:r>
      <w:r w:rsidR="001248A9">
        <w:rPr>
          <w:rFonts w:ascii="Times New Roman" w:hAnsi="Times New Roman" w:cs="Times New Roman"/>
          <w:sz w:val="24"/>
          <w:szCs w:val="24"/>
          <w:lang w:val="en-US"/>
        </w:rPr>
        <w:t xml:space="preserve">populist pushback against multilateralism and withdrawal from international institutions by states,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>various</w:t>
      </w:r>
      <w:r w:rsidR="001248A9">
        <w:rPr>
          <w:rFonts w:ascii="Times New Roman" w:hAnsi="Times New Roman" w:cs="Times New Roman"/>
          <w:sz w:val="24"/>
          <w:szCs w:val="24"/>
          <w:lang w:val="en-US"/>
        </w:rPr>
        <w:t xml:space="preserve"> international courts find themselves in a vulnerable position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>. As the</w:t>
      </w:r>
      <w:r w:rsidR="003D0FA7">
        <w:rPr>
          <w:rFonts w:ascii="Times New Roman" w:hAnsi="Times New Roman" w:cs="Times New Roman"/>
          <w:sz w:val="24"/>
          <w:szCs w:val="24"/>
          <w:lang w:val="en-US"/>
        </w:rPr>
        <w:t xml:space="preserve">ir </w:t>
      </w:r>
      <w:r w:rsidR="00F30D57">
        <w:rPr>
          <w:rFonts w:ascii="Times New Roman" w:hAnsi="Times New Roman" w:cs="Times New Roman"/>
          <w:sz w:val="24"/>
          <w:szCs w:val="24"/>
          <w:lang w:val="en-US"/>
        </w:rPr>
        <w:t>effectiveness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1248A9">
        <w:rPr>
          <w:rFonts w:ascii="Times New Roman" w:hAnsi="Times New Roman" w:cs="Times New Roman"/>
          <w:sz w:val="24"/>
          <w:szCs w:val="24"/>
          <w:lang w:val="en-US"/>
        </w:rPr>
        <w:t xml:space="preserve">legitimacy </w:t>
      </w:r>
      <w:r w:rsidR="00B57F59">
        <w:rPr>
          <w:rFonts w:ascii="Times New Roman" w:hAnsi="Times New Roman" w:cs="Times New Roman"/>
          <w:sz w:val="24"/>
          <w:szCs w:val="24"/>
          <w:lang w:val="en-US"/>
        </w:rPr>
        <w:t>come under attack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3D0FA7">
        <w:rPr>
          <w:rFonts w:ascii="Times New Roman" w:hAnsi="Times New Roman" w:cs="Times New Roman"/>
          <w:sz w:val="24"/>
          <w:szCs w:val="24"/>
          <w:lang w:val="en-US"/>
        </w:rPr>
        <w:t>courts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often 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>left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to perform their mandates on shoestring budgets, </w:t>
      </w:r>
      <w:r w:rsidR="00DD29DA">
        <w:rPr>
          <w:rFonts w:ascii="Times New Roman" w:hAnsi="Times New Roman" w:cs="Times New Roman"/>
          <w:sz w:val="24"/>
          <w:szCs w:val="24"/>
          <w:lang w:val="en-US"/>
        </w:rPr>
        <w:t>inadequately staffed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, and lacking </w:t>
      </w:r>
      <w:r w:rsidR="00DD29DA">
        <w:rPr>
          <w:rFonts w:ascii="Times New Roman" w:hAnsi="Times New Roman" w:cs="Times New Roman"/>
          <w:sz w:val="24"/>
          <w:szCs w:val="24"/>
          <w:lang w:val="en-US"/>
        </w:rPr>
        <w:t xml:space="preserve">essential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state support. </w:t>
      </w:r>
    </w:p>
    <w:p w14:paraId="5EB8020A" w14:textId="3CF6AFD0" w:rsidR="00926656" w:rsidRDefault="00DD29DA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 ongoing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failure to appoint members of the W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orld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rade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>rgani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>z</w:t>
      </w:r>
      <w:r>
        <w:rPr>
          <w:rFonts w:ascii="Times New Roman" w:hAnsi="Times New Roman" w:cs="Times New Roman"/>
          <w:sz w:val="24"/>
          <w:szCs w:val="24"/>
          <w:lang w:val="en-US"/>
        </w:rPr>
        <w:t>ation’s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Appellate Body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budgetary constraints and non-enforcement of arrest warrants </w:t>
      </w:r>
      <w:r w:rsidR="00ED7AB8">
        <w:rPr>
          <w:rFonts w:ascii="Times New Roman" w:hAnsi="Times New Roman" w:cs="Times New Roman"/>
          <w:sz w:val="24"/>
          <w:szCs w:val="24"/>
          <w:lang w:val="en-US"/>
        </w:rPr>
        <w:t xml:space="preserve">crippling </w:t>
      </w:r>
      <w:r>
        <w:rPr>
          <w:rFonts w:ascii="Times New Roman" w:hAnsi="Times New Roman" w:cs="Times New Roman"/>
          <w:sz w:val="24"/>
          <w:szCs w:val="24"/>
          <w:lang w:val="en-US"/>
        </w:rPr>
        <w:t>the International Criminal Court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 xml:space="preserve">’s operations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 xml:space="preserve">more than isolated examples. </w:t>
      </w:r>
      <w:r w:rsidR="003E607F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>hese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56EA">
        <w:rPr>
          <w:rFonts w:ascii="Times New Roman" w:hAnsi="Times New Roman" w:cs="Times New Roman"/>
          <w:sz w:val="24"/>
          <w:szCs w:val="24"/>
          <w:lang w:val="en-US"/>
        </w:rPr>
        <w:t>deficiencies</w:t>
      </w:r>
      <w:r w:rsidR="00712F49" w:rsidRPr="00712F4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4254B">
        <w:rPr>
          <w:rFonts w:ascii="Times New Roman" w:hAnsi="Times New Roman" w:cs="Times New Roman"/>
          <w:sz w:val="24"/>
          <w:szCs w:val="24"/>
          <w:lang w:val="en-US"/>
        </w:rPr>
        <w:t xml:space="preserve">may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exemplify a structural problem 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 xml:space="preserve">with judicial governance in the 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current </w:t>
      </w:r>
      <w:r w:rsidR="00712F49">
        <w:rPr>
          <w:rFonts w:ascii="Times New Roman" w:hAnsi="Times New Roman" w:cs="Times New Roman"/>
          <w:sz w:val="24"/>
          <w:szCs w:val="24"/>
          <w:lang w:val="en-US"/>
        </w:rPr>
        <w:t>international context</w:t>
      </w:r>
      <w:r w:rsidR="001207CD">
        <w:rPr>
          <w:rFonts w:ascii="Times New Roman" w:hAnsi="Times New Roman" w:cs="Times New Roman"/>
          <w:sz w:val="24"/>
          <w:szCs w:val="24"/>
          <w:lang w:val="en-US"/>
        </w:rPr>
        <w:t xml:space="preserve"> – the problem</w:t>
      </w:r>
      <w:r w:rsidR="007425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0736C">
        <w:rPr>
          <w:rFonts w:ascii="Times New Roman" w:hAnsi="Times New Roman" w:cs="Times New Roman"/>
          <w:sz w:val="24"/>
          <w:szCs w:val="24"/>
          <w:lang w:val="en-US"/>
        </w:rPr>
        <w:t>which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07CD">
        <w:rPr>
          <w:rFonts w:ascii="Times New Roman" w:hAnsi="Times New Roman" w:cs="Times New Roman"/>
          <w:sz w:val="24"/>
          <w:szCs w:val="24"/>
          <w:lang w:val="en-US"/>
        </w:rPr>
        <w:t xml:space="preserve">inevitably </w:t>
      </w:r>
      <w:r w:rsidR="003E607F">
        <w:rPr>
          <w:rFonts w:ascii="Times New Roman" w:hAnsi="Times New Roman" w:cs="Times New Roman"/>
          <w:sz w:val="24"/>
          <w:szCs w:val="24"/>
          <w:lang w:val="en-US"/>
        </w:rPr>
        <w:t>compromise</w:t>
      </w:r>
      <w:r w:rsidR="0010736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E607F">
        <w:rPr>
          <w:rFonts w:ascii="Times New Roman" w:hAnsi="Times New Roman" w:cs="Times New Roman"/>
          <w:sz w:val="24"/>
          <w:szCs w:val="24"/>
          <w:lang w:val="en-US"/>
        </w:rPr>
        <w:t xml:space="preserve"> the principles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0736C">
        <w:rPr>
          <w:rFonts w:ascii="Times New Roman" w:hAnsi="Times New Roman" w:cs="Times New Roman"/>
          <w:sz w:val="24"/>
          <w:szCs w:val="24"/>
          <w:lang w:val="en-US"/>
        </w:rPr>
        <w:t xml:space="preserve">judicial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independence and integrity </w:t>
      </w:r>
      <w:r w:rsidR="003E607F">
        <w:rPr>
          <w:rFonts w:ascii="Times New Roman" w:hAnsi="Times New Roman" w:cs="Times New Roman"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international adjudication. </w:t>
      </w:r>
      <w:r w:rsidR="00926656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563263E6" w14:textId="0C2AF3C0" w:rsidR="00415CFE" w:rsidRDefault="00DD29DA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</w:t>
      </w:r>
      <w:r w:rsidR="00034B18">
        <w:rPr>
          <w:rFonts w:ascii="Times New Roman" w:hAnsi="Times New Roman" w:cs="Times New Roman"/>
          <w:sz w:val="24"/>
          <w:szCs w:val="24"/>
          <w:lang w:val="en-US"/>
        </w:rPr>
        <w:t>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conference </w:t>
      </w:r>
      <w:r w:rsidR="00034B18">
        <w:rPr>
          <w:rFonts w:ascii="Times New Roman" w:hAnsi="Times New Roman" w:cs="Times New Roman"/>
          <w:sz w:val="24"/>
          <w:szCs w:val="24"/>
          <w:lang w:val="en-US"/>
        </w:rPr>
        <w:t xml:space="preserve">inaugurates </w:t>
      </w:r>
      <w:r w:rsidR="0007277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>International Judicial Governance project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 xml:space="preserve"> devoted to </w:t>
      </w:r>
      <w:r w:rsidR="00BD7E1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>study of normative and legal policy question</w:t>
      </w:r>
      <w:r w:rsidR="00F409FF">
        <w:rPr>
          <w:rFonts w:ascii="Times New Roman" w:hAnsi="Times New Roman" w:cs="Times New Roman"/>
          <w:sz w:val="24"/>
          <w:szCs w:val="24"/>
          <w:lang w:val="en-US"/>
        </w:rPr>
        <w:t>s concerning the status, organiz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>ation, functions, and accountability</w:t>
      </w:r>
      <w:r w:rsidR="00412185" w:rsidRPr="00C66F6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>of international judicial govern</w:t>
      </w:r>
      <w:r w:rsidR="001207CD">
        <w:rPr>
          <w:rFonts w:ascii="Times New Roman" w:hAnsi="Times New Roman" w:cs="Times New Roman"/>
          <w:sz w:val="24"/>
          <w:szCs w:val="24"/>
          <w:lang w:val="en-US"/>
        </w:rPr>
        <w:t>ance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 xml:space="preserve"> bodies. 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>objective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415CFE">
        <w:rPr>
          <w:rFonts w:ascii="Times New Roman" w:hAnsi="Times New Roman" w:cs="Times New Roman"/>
          <w:sz w:val="24"/>
          <w:szCs w:val="24"/>
          <w:lang w:val="en-US"/>
        </w:rPr>
        <w:t>this event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 xml:space="preserve">is to delineate this new field of research and to map out the salient theoretical issues and practical challenges in this domain. </w:t>
      </w:r>
    </w:p>
    <w:p w14:paraId="6A66D2A5" w14:textId="061C8476" w:rsidR="00415CFE" w:rsidRDefault="00034B18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15CFE">
        <w:rPr>
          <w:rFonts w:ascii="Times New Roman" w:hAnsi="Times New Roman" w:cs="Times New Roman"/>
          <w:sz w:val="24"/>
          <w:szCs w:val="24"/>
          <w:lang w:val="en-US"/>
        </w:rPr>
        <w:t>inaugural conference</w:t>
      </w:r>
      <w:r w:rsidR="004121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00D2">
        <w:rPr>
          <w:rFonts w:ascii="Times New Roman" w:hAnsi="Times New Roman" w:cs="Times New Roman"/>
          <w:sz w:val="24"/>
          <w:szCs w:val="24"/>
          <w:lang w:val="en-US"/>
        </w:rPr>
        <w:t xml:space="preserve">brings together </w:t>
      </w:r>
      <w:r w:rsidR="00875AD9">
        <w:rPr>
          <w:rFonts w:ascii="Times New Roman" w:hAnsi="Times New Roman" w:cs="Times New Roman"/>
          <w:sz w:val="24"/>
          <w:szCs w:val="24"/>
          <w:lang w:val="en-US"/>
        </w:rPr>
        <w:t>international legal</w:t>
      </w:r>
      <w:r w:rsidR="00C600D2">
        <w:rPr>
          <w:rFonts w:ascii="Times New Roman" w:hAnsi="Times New Roman" w:cs="Times New Roman"/>
          <w:sz w:val="24"/>
          <w:szCs w:val="24"/>
          <w:lang w:val="en-US"/>
        </w:rPr>
        <w:t xml:space="preserve"> scholars and practitioners, including international judges, members of 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600D2">
        <w:rPr>
          <w:rFonts w:ascii="Times New Roman" w:hAnsi="Times New Roman" w:cs="Times New Roman"/>
          <w:sz w:val="24"/>
          <w:szCs w:val="24"/>
          <w:lang w:val="en-US"/>
        </w:rPr>
        <w:t>courts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="00C600D2">
        <w:rPr>
          <w:rFonts w:ascii="Times New Roman" w:hAnsi="Times New Roman" w:cs="Times New Roman"/>
          <w:sz w:val="24"/>
          <w:szCs w:val="24"/>
          <w:lang w:val="en-US"/>
        </w:rPr>
        <w:t xml:space="preserve"> registries, and diplomats with experience in </w:t>
      </w:r>
      <w:r w:rsidR="005A4AD3">
        <w:rPr>
          <w:rFonts w:ascii="Times New Roman" w:hAnsi="Times New Roman" w:cs="Times New Roman"/>
          <w:sz w:val="24"/>
          <w:szCs w:val="24"/>
          <w:lang w:val="en-US"/>
        </w:rPr>
        <w:t>judicial governance matters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B0F1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>It aims</w:t>
      </w:r>
      <w:r w:rsidR="00415C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1B31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5B0F17">
        <w:rPr>
          <w:rFonts w:ascii="Times New Roman" w:hAnsi="Times New Roman" w:cs="Times New Roman"/>
          <w:sz w:val="24"/>
          <w:szCs w:val="24"/>
          <w:lang w:val="en-US"/>
        </w:rPr>
        <w:t xml:space="preserve">provide a forum for </w:t>
      </w:r>
      <w:r w:rsidR="0010736C">
        <w:rPr>
          <w:rFonts w:ascii="Times New Roman" w:hAnsi="Times New Roman" w:cs="Times New Roman"/>
          <w:sz w:val="24"/>
          <w:szCs w:val="24"/>
          <w:lang w:val="en-US"/>
        </w:rPr>
        <w:t>critical reflection and</w:t>
      </w:r>
      <w:r w:rsidR="005B0F17">
        <w:rPr>
          <w:rFonts w:ascii="Times New Roman" w:hAnsi="Times New Roman" w:cs="Times New Roman"/>
          <w:sz w:val="24"/>
          <w:szCs w:val="24"/>
          <w:lang w:val="en-US"/>
        </w:rPr>
        <w:t xml:space="preserve"> constructive dialogue between the key actors</w:t>
      </w:r>
      <w:r w:rsidR="00C600D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>The purpose is also to enable a cross-cutting analysis of, and comparison between, the governance arrangements for the courts and tribunals</w:t>
      </w:r>
      <w:r w:rsidR="002A6BD2" w:rsidRPr="00E609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>representative of the main types of international adjudication</w:t>
      </w:r>
      <w:r w:rsidR="006161B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05D5362" w14:textId="2128399A" w:rsidR="005621F1" w:rsidRDefault="005621F1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</w:t>
      </w:r>
      <w:r w:rsidR="003E6F6D">
        <w:rPr>
          <w:rFonts w:ascii="Times New Roman" w:hAnsi="Times New Roman" w:cs="Times New Roman"/>
          <w:sz w:val="24"/>
          <w:szCs w:val="24"/>
          <w:lang w:val="en-US"/>
        </w:rPr>
        <w:t>e discussions will be centered 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international courts of general jurisdiction (I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 xml:space="preserve">nternational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 xml:space="preserve">ourt of </w:t>
      </w:r>
      <w:r>
        <w:rPr>
          <w:rFonts w:ascii="Times New Roman" w:hAnsi="Times New Roman" w:cs="Times New Roman"/>
          <w:sz w:val="24"/>
          <w:szCs w:val="24"/>
          <w:lang w:val="en-US"/>
        </w:rPr>
        <w:t>J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>ustice</w:t>
      </w:r>
      <w:r w:rsidR="00F409FF">
        <w:rPr>
          <w:rFonts w:ascii="Times New Roman" w:hAnsi="Times New Roman" w:cs="Times New Roman"/>
          <w:sz w:val="24"/>
          <w:szCs w:val="24"/>
          <w:lang w:val="en-US"/>
        </w:rPr>
        <w:t>) and of specializ</w:t>
      </w:r>
      <w:r>
        <w:rPr>
          <w:rFonts w:ascii="Times New Roman" w:hAnsi="Times New Roman" w:cs="Times New Roman"/>
          <w:sz w:val="24"/>
          <w:szCs w:val="24"/>
          <w:lang w:val="en-US"/>
        </w:rPr>
        <w:t>ed jurisdiction (I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 xml:space="preserve">nternational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 xml:space="preserve">ribunal 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for the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 xml:space="preserve">aw of the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84CF4">
        <w:rPr>
          <w:rFonts w:ascii="Times New Roman" w:hAnsi="Times New Roman" w:cs="Times New Roman"/>
          <w:sz w:val="24"/>
          <w:szCs w:val="24"/>
          <w:lang w:val="en-US"/>
        </w:rPr>
        <w:t>ea</w:t>
      </w:r>
      <w:r>
        <w:rPr>
          <w:rFonts w:ascii="Times New Roman" w:hAnsi="Times New Roman" w:cs="Times New Roman"/>
          <w:sz w:val="24"/>
          <w:szCs w:val="24"/>
          <w:lang w:val="en-US"/>
        </w:rPr>
        <w:t>), regional human rights courts (</w:t>
      </w:r>
      <w:r w:rsidR="006161BE">
        <w:rPr>
          <w:rFonts w:ascii="Times New Roman" w:hAnsi="Times New Roman" w:cs="Times New Roman"/>
          <w:sz w:val="24"/>
          <w:szCs w:val="24"/>
          <w:lang w:val="en-US"/>
        </w:rPr>
        <w:t xml:space="preserve">e.g. 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uropean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>our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uman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>ights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), international </w:t>
      </w:r>
      <w:r w:rsidR="006C71FA">
        <w:rPr>
          <w:rFonts w:ascii="Times New Roman" w:hAnsi="Times New Roman" w:cs="Times New Roman"/>
          <w:sz w:val="24"/>
          <w:szCs w:val="24"/>
          <w:lang w:val="en-US"/>
        </w:rPr>
        <w:t xml:space="preserve">and special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criminal courts and tribunals (UN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 xml:space="preserve">ad hoc tribunals, 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nternational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riminal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>ourt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 xml:space="preserve"> etc.)</w:t>
      </w:r>
      <w:r w:rsidR="003E6F6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 xml:space="preserve"> and regional integration courts (E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uropean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 xml:space="preserve">ourt of 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J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>ustice</w:t>
      </w:r>
      <w:r w:rsidR="006C71FA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6C71FA" w:rsidRPr="00C600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East African Court of Justice</w:t>
      </w:r>
      <w:r w:rsidRPr="00C600D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AE4DE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4107056" w14:textId="1987A5CE" w:rsidR="00967886" w:rsidRPr="00C600D2" w:rsidRDefault="00C87AE9" w:rsidP="00EF0E40">
      <w:pPr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This conference fosters a </w:t>
      </w:r>
      <w:r w:rsidRPr="005B0F17">
        <w:rPr>
          <w:rFonts w:ascii="Times New Roman" w:hAnsi="Times New Roman" w:cs="Times New Roman"/>
          <w:sz w:val="24"/>
          <w:szCs w:val="24"/>
          <w:lang w:val="en-GB"/>
        </w:rPr>
        <w:t>multi-fa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ceted and </w:t>
      </w:r>
      <w:r>
        <w:rPr>
          <w:rFonts w:ascii="Times New Roman" w:hAnsi="Times New Roman" w:cs="Times New Roman"/>
          <w:sz w:val="24"/>
          <w:szCs w:val="24"/>
          <w:lang w:val="en-US"/>
        </w:rPr>
        <w:t>critical outlook on the relationships, power dynamics, and rubbing points between th</w:t>
      </w:r>
      <w:r w:rsidR="001207CD">
        <w:rPr>
          <w:rFonts w:ascii="Times New Roman" w:hAnsi="Times New Roman" w:cs="Times New Roman"/>
          <w:sz w:val="24"/>
          <w:szCs w:val="24"/>
          <w:lang w:val="en-US"/>
        </w:rPr>
        <w:t>os</w:t>
      </w:r>
      <w:r>
        <w:rPr>
          <w:rFonts w:ascii="Times New Roman" w:hAnsi="Times New Roman" w:cs="Times New Roman"/>
          <w:sz w:val="24"/>
          <w:szCs w:val="24"/>
          <w:lang w:val="en-US"/>
        </w:rPr>
        <w:t>e courts and their govern</w:t>
      </w:r>
      <w:r w:rsidR="00296101">
        <w:rPr>
          <w:rFonts w:ascii="Times New Roman" w:hAnsi="Times New Roman" w:cs="Times New Roman"/>
          <w:sz w:val="24"/>
          <w:szCs w:val="24"/>
          <w:lang w:val="en-US"/>
        </w:rPr>
        <w:t>ance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institutions. The 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>conference proceedings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will be instrumental in refining the Project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>’s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research agenda and </w:t>
      </w:r>
      <w:r w:rsidR="002A6BD2">
        <w:rPr>
          <w:rFonts w:ascii="Times New Roman" w:hAnsi="Times New Roman" w:cs="Times New Roman"/>
          <w:sz w:val="24"/>
          <w:szCs w:val="24"/>
          <w:lang w:val="en-US"/>
        </w:rPr>
        <w:t xml:space="preserve">will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serve as </w:t>
      </w:r>
      <w:r w:rsidR="00515DAC">
        <w:rPr>
          <w:rFonts w:ascii="Times New Roman" w:hAnsi="Times New Roman" w:cs="Times New Roman"/>
          <w:sz w:val="24"/>
          <w:szCs w:val="24"/>
          <w:lang w:val="en-US"/>
        </w:rPr>
        <w:t xml:space="preserve">a stepping stone to </w:t>
      </w:r>
      <w:r w:rsidR="001E4FC9">
        <w:rPr>
          <w:rFonts w:ascii="Times New Roman" w:hAnsi="Times New Roman" w:cs="Times New Roman"/>
          <w:sz w:val="24"/>
          <w:szCs w:val="24"/>
          <w:lang w:val="en-US"/>
        </w:rPr>
        <w:t xml:space="preserve">sustained and </w:t>
      </w:r>
      <w:r w:rsidR="00515DAC">
        <w:rPr>
          <w:rFonts w:ascii="Times New Roman" w:hAnsi="Times New Roman" w:cs="Times New Roman"/>
          <w:sz w:val="24"/>
          <w:szCs w:val="24"/>
          <w:lang w:val="en-US"/>
        </w:rPr>
        <w:t>more in-depth inquir</w:t>
      </w:r>
      <w:r w:rsidR="001E4FC9">
        <w:rPr>
          <w:rFonts w:ascii="Times New Roman" w:hAnsi="Times New Roman" w:cs="Times New Roman"/>
          <w:sz w:val="24"/>
          <w:szCs w:val="24"/>
          <w:lang w:val="en-US"/>
        </w:rPr>
        <w:t>ies</w:t>
      </w:r>
      <w:r w:rsidR="000A3F9A" w:rsidRPr="000A3F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3F9A">
        <w:rPr>
          <w:rFonts w:ascii="Times New Roman" w:hAnsi="Times New Roman" w:cs="Times New Roman"/>
          <w:sz w:val="24"/>
          <w:szCs w:val="24"/>
          <w:lang w:val="en-US"/>
        </w:rPr>
        <w:t>in the coming years</w:t>
      </w:r>
      <w:r w:rsidR="0096788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9FE2011" w14:textId="77777777" w:rsidR="00D12DD5" w:rsidRPr="00C600D2" w:rsidRDefault="00D12D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00D2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521081D" w14:textId="77777777" w:rsidR="00D12DD5" w:rsidRDefault="00D12DD5" w:rsidP="00AB595C">
      <w:pPr>
        <w:jc w:val="center"/>
        <w:rPr>
          <w:rFonts w:ascii="Times New Roman" w:hAnsi="Times New Roman" w:cs="Times New Roman"/>
          <w:b/>
          <w:sz w:val="40"/>
          <w:szCs w:val="40"/>
          <w:lang w:val="pt-BR"/>
        </w:rPr>
      </w:pPr>
      <w:r w:rsidRPr="00DF6F52">
        <w:rPr>
          <w:rFonts w:ascii="Times New Roman" w:hAnsi="Times New Roman" w:cs="Times New Roman"/>
          <w:b/>
          <w:sz w:val="40"/>
          <w:szCs w:val="40"/>
          <w:lang w:val="pt-BR"/>
        </w:rPr>
        <w:lastRenderedPageBreak/>
        <w:t>D A Y   O N E</w:t>
      </w:r>
    </w:p>
    <w:p w14:paraId="773B0109" w14:textId="385EAD25" w:rsidR="00BE6AFF" w:rsidRPr="0033168F" w:rsidRDefault="00C8429E" w:rsidP="00712014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33168F">
        <w:rPr>
          <w:rFonts w:ascii="Times New Roman" w:hAnsi="Times New Roman" w:cs="Times New Roman"/>
          <w:sz w:val="24"/>
          <w:szCs w:val="24"/>
          <w:lang w:val="pt-BR"/>
        </w:rPr>
        <w:t>Cleveringazaal</w:t>
      </w:r>
      <w:r w:rsidRPr="00712014">
        <w:rPr>
          <w:rFonts w:ascii="Times New Roman" w:hAnsi="Times New Roman" w:cs="Times New Roman"/>
          <w:sz w:val="24"/>
          <w:szCs w:val="24"/>
          <w:lang w:val="pt-BR"/>
        </w:rPr>
        <w:t xml:space="preserve"> (C1.31)</w:t>
      </w:r>
    </w:p>
    <w:p w14:paraId="0EE2CEF5" w14:textId="434E01DE" w:rsidR="00D12DD5" w:rsidRPr="00712014" w:rsidRDefault="00D12DD5" w:rsidP="00D12D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12014">
        <w:rPr>
          <w:rFonts w:ascii="Times New Roman" w:hAnsi="Times New Roman" w:cs="Times New Roman"/>
          <w:sz w:val="24"/>
          <w:szCs w:val="24"/>
          <w:lang w:val="en-US"/>
        </w:rPr>
        <w:t>8.</w:t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Pr="00712014">
        <w:rPr>
          <w:rFonts w:ascii="Times New Roman" w:hAnsi="Times New Roman" w:cs="Times New Roman"/>
          <w:sz w:val="24"/>
          <w:szCs w:val="24"/>
          <w:lang w:val="en-US"/>
        </w:rPr>
        <w:t xml:space="preserve"> – 9.</w:t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E369F4">
        <w:rPr>
          <w:rFonts w:ascii="Times New Roman" w:hAnsi="Times New Roman" w:cs="Times New Roman"/>
          <w:sz w:val="24"/>
          <w:szCs w:val="24"/>
          <w:lang w:val="en-US"/>
        </w:rPr>
        <w:tab/>
        <w:t>Welcome, coffee/tea, music</w:t>
      </w:r>
      <w:r w:rsidRPr="0071201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E2A3F5B" w14:textId="4C60E8F1" w:rsidR="00D12DD5" w:rsidRDefault="00BC10CB" w:rsidP="00D12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9.</w:t>
      </w:r>
      <w:r w:rsidR="003A030D">
        <w:rPr>
          <w:rFonts w:ascii="Times New Roman" w:hAnsi="Times New Roman" w:cs="Times New Roman"/>
          <w:sz w:val="24"/>
          <w:szCs w:val="24"/>
          <w:lang w:val="en-US"/>
        </w:rPr>
        <w:t>00 – 9.15</w:t>
      </w:r>
      <w:r w:rsidR="00FF58A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D12DD5" w:rsidRPr="00D12DD5">
        <w:rPr>
          <w:rFonts w:ascii="Times New Roman" w:hAnsi="Times New Roman" w:cs="Times New Roman"/>
          <w:sz w:val="24"/>
          <w:szCs w:val="24"/>
          <w:lang w:val="en-US"/>
        </w:rPr>
        <w:t>Opening</w:t>
      </w:r>
    </w:p>
    <w:p w14:paraId="3CD53832" w14:textId="52AB8516" w:rsidR="0003772B" w:rsidRDefault="0003772B" w:rsidP="00D12DD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0D3E63">
        <w:rPr>
          <w:rFonts w:ascii="Times New Roman" w:hAnsi="Times New Roman" w:cs="Times New Roman"/>
          <w:sz w:val="24"/>
          <w:szCs w:val="24"/>
          <w:lang w:val="en-GB"/>
        </w:rPr>
        <w:t>Carel</w:t>
      </w:r>
      <w:proofErr w:type="spellEnd"/>
      <w:r w:rsidRPr="000D3E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D3E63">
        <w:rPr>
          <w:rFonts w:ascii="Times New Roman" w:hAnsi="Times New Roman" w:cs="Times New Roman"/>
          <w:sz w:val="24"/>
          <w:szCs w:val="24"/>
          <w:lang w:val="en-GB"/>
        </w:rPr>
        <w:t>Stolker</w:t>
      </w:r>
      <w:proofErr w:type="spellEnd"/>
      <w:r w:rsidRPr="000D3E63">
        <w:rPr>
          <w:rFonts w:ascii="Times New Roman" w:hAnsi="Times New Roman" w:cs="Times New Roman"/>
          <w:sz w:val="24"/>
          <w:szCs w:val="24"/>
          <w:lang w:val="en-GB"/>
        </w:rPr>
        <w:t xml:space="preserve">, Rector </w:t>
      </w:r>
      <w:proofErr w:type="spellStart"/>
      <w:r w:rsidRPr="000D3E63">
        <w:rPr>
          <w:rFonts w:ascii="Times New Roman" w:hAnsi="Times New Roman" w:cs="Times New Roman"/>
          <w:sz w:val="24"/>
          <w:szCs w:val="24"/>
          <w:lang w:val="en-GB"/>
        </w:rPr>
        <w:t>Magnificus</w:t>
      </w:r>
      <w:proofErr w:type="spellEnd"/>
      <w:r w:rsidRPr="000D3E63">
        <w:rPr>
          <w:rFonts w:ascii="Times New Roman" w:hAnsi="Times New Roman" w:cs="Times New Roman"/>
          <w:sz w:val="24"/>
          <w:szCs w:val="24"/>
          <w:lang w:val="en-GB"/>
        </w:rPr>
        <w:t>, Leiden University</w:t>
      </w:r>
    </w:p>
    <w:p w14:paraId="37829E54" w14:textId="336D58D3" w:rsidR="00CE6297" w:rsidRDefault="00CE6297" w:rsidP="00CE629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9.</w:t>
      </w:r>
      <w:r w:rsidR="003A030D">
        <w:rPr>
          <w:rFonts w:ascii="Times New Roman" w:hAnsi="Times New Roman" w:cs="Times New Roman"/>
          <w:sz w:val="24"/>
          <w:szCs w:val="24"/>
          <w:lang w:val="en-GB"/>
        </w:rPr>
        <w:t>15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– 9.</w:t>
      </w:r>
      <w:r w:rsidR="003A030D">
        <w:rPr>
          <w:rFonts w:ascii="Times New Roman" w:hAnsi="Times New Roman" w:cs="Times New Roman"/>
          <w:sz w:val="24"/>
          <w:szCs w:val="24"/>
          <w:lang w:val="en-GB"/>
        </w:rPr>
        <w:t>30</w:t>
      </w:r>
      <w:r w:rsidR="00FF58AC"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>Introducing the theme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748E2F5" w14:textId="60A1C45E" w:rsidR="00AF5196" w:rsidRPr="000D3E63" w:rsidRDefault="00AF5196" w:rsidP="00CE6297">
      <w:pPr>
        <w:ind w:left="708"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0D3E63">
        <w:rPr>
          <w:rFonts w:ascii="Times New Roman" w:hAnsi="Times New Roman" w:cs="Times New Roman"/>
          <w:sz w:val="24"/>
          <w:szCs w:val="24"/>
          <w:lang w:val="en-GB"/>
        </w:rPr>
        <w:t>Niels Blokker</w:t>
      </w:r>
      <w:r w:rsidR="00932082">
        <w:rPr>
          <w:rFonts w:ascii="Times New Roman" w:hAnsi="Times New Roman" w:cs="Times New Roman"/>
          <w:sz w:val="24"/>
          <w:szCs w:val="24"/>
          <w:lang w:val="en-GB"/>
        </w:rPr>
        <w:t>, Leiden University</w:t>
      </w:r>
      <w:r w:rsidR="00B957A5" w:rsidRPr="000D3E63">
        <w:rPr>
          <w:rFonts w:ascii="Times New Roman" w:hAnsi="Times New Roman" w:cs="Times New Roman"/>
          <w:sz w:val="24"/>
          <w:szCs w:val="24"/>
          <w:lang w:val="en-GB"/>
        </w:rPr>
        <w:t>, Governance Project convenor</w:t>
      </w:r>
    </w:p>
    <w:p w14:paraId="4237D195" w14:textId="77777777" w:rsidR="00CA7092" w:rsidRPr="000D3E63" w:rsidRDefault="00D81FA7" w:rsidP="00AF5196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D3E63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D3E63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2700F47" w14:textId="77777777" w:rsidR="00CA7092" w:rsidRPr="00F0555E" w:rsidRDefault="00D12DD5" w:rsidP="00A65F4F">
      <w:pPr>
        <w:ind w:left="2832" w:firstLine="708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F0555E">
        <w:rPr>
          <w:rFonts w:ascii="Times New Roman" w:hAnsi="Times New Roman" w:cs="Times New Roman"/>
          <w:b/>
          <w:i/>
          <w:sz w:val="24"/>
          <w:szCs w:val="24"/>
          <w:lang w:val="en-US"/>
        </w:rPr>
        <w:t>Keynote speeches</w:t>
      </w:r>
    </w:p>
    <w:p w14:paraId="500701F1" w14:textId="6FCD4DFD" w:rsidR="00D12DD5" w:rsidRPr="00B957A5" w:rsidRDefault="003F4523" w:rsidP="00BC10C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Perspectives </w:t>
      </w:r>
      <w:r w:rsidR="00CA7092" w:rsidRPr="00B957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from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CA7092" w:rsidRPr="00B957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ourts and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Governance I</w:t>
      </w:r>
      <w:r w:rsidR="00CA7092" w:rsidRPr="00B957A5">
        <w:rPr>
          <w:rFonts w:ascii="Times New Roman" w:hAnsi="Times New Roman" w:cs="Times New Roman"/>
          <w:b/>
          <w:sz w:val="24"/>
          <w:szCs w:val="24"/>
          <w:lang w:val="en-US"/>
        </w:rPr>
        <w:t>nstitutions</w:t>
      </w:r>
    </w:p>
    <w:p w14:paraId="37E24ACD" w14:textId="48B76D69" w:rsidR="00BC10CB" w:rsidRDefault="003A030D" w:rsidP="009E0B51">
      <w:pPr>
        <w:ind w:left="1536" w:hanging="15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9.30</w:t>
      </w:r>
      <w:r w:rsidR="004E330E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>10.</w:t>
      </w:r>
      <w:r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60277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BC10CB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BC10CB">
        <w:rPr>
          <w:rFonts w:ascii="Times New Roman" w:hAnsi="Times New Roman" w:cs="Times New Roman"/>
          <w:sz w:val="24"/>
          <w:szCs w:val="24"/>
          <w:lang w:val="en-US"/>
        </w:rPr>
        <w:t>Abdu</w:t>
      </w:r>
      <w:r w:rsidR="0063721D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BC10CB">
        <w:rPr>
          <w:rFonts w:ascii="Times New Roman" w:hAnsi="Times New Roman" w:cs="Times New Roman"/>
          <w:sz w:val="24"/>
          <w:szCs w:val="24"/>
          <w:lang w:val="en-US"/>
        </w:rPr>
        <w:t>qawi</w:t>
      </w:r>
      <w:proofErr w:type="spellEnd"/>
      <w:r w:rsidR="00BC10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A7092">
        <w:rPr>
          <w:rFonts w:ascii="Times New Roman" w:hAnsi="Times New Roman" w:cs="Times New Roman"/>
          <w:sz w:val="24"/>
          <w:szCs w:val="24"/>
          <w:lang w:val="en-US"/>
        </w:rPr>
        <w:t>Yusuf, President of the Interna</w:t>
      </w:r>
      <w:r w:rsidR="00BC10CB">
        <w:rPr>
          <w:rFonts w:ascii="Times New Roman" w:hAnsi="Times New Roman" w:cs="Times New Roman"/>
          <w:sz w:val="24"/>
          <w:szCs w:val="24"/>
          <w:lang w:val="en-US"/>
        </w:rPr>
        <w:t xml:space="preserve">tional Court of Justice </w:t>
      </w:r>
    </w:p>
    <w:p w14:paraId="7F5C628D" w14:textId="07925DD8" w:rsidR="00BC10CB" w:rsidRDefault="00BC10CB" w:rsidP="009E0B51">
      <w:pPr>
        <w:ind w:left="1560" w:hanging="15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10.</w:t>
      </w:r>
      <w:r w:rsidR="003A030D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F27966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E330E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 xml:space="preserve"> 10.</w:t>
      </w:r>
      <w:r w:rsidR="00602770">
        <w:rPr>
          <w:rFonts w:ascii="Times New Roman" w:hAnsi="Times New Roman" w:cs="Times New Roman"/>
          <w:sz w:val="24"/>
          <w:szCs w:val="24"/>
          <w:lang w:val="en-US"/>
        </w:rPr>
        <w:t>30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CA7092">
        <w:rPr>
          <w:rFonts w:ascii="Times New Roman" w:hAnsi="Times New Roman" w:cs="Times New Roman"/>
          <w:sz w:val="24"/>
          <w:szCs w:val="24"/>
          <w:lang w:val="en-US"/>
        </w:rPr>
        <w:t>O-Gon Kwon, President of the ICC Assembly of States Parties</w:t>
      </w:r>
      <w:r w:rsidR="007D62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35E0F2D" w14:textId="77777777" w:rsidR="00603AD9" w:rsidRDefault="00603AD9" w:rsidP="00BC1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7CAE7AC" w14:textId="37E31390" w:rsidR="00D56BE8" w:rsidRDefault="00CA70F3" w:rsidP="00BC10C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C1CFB">
        <w:rPr>
          <w:rFonts w:ascii="Times New Roman" w:hAnsi="Times New Roman" w:cs="Times New Roman"/>
          <w:sz w:val="24"/>
          <w:szCs w:val="24"/>
          <w:lang w:val="en-US"/>
        </w:rPr>
        <w:t>30 - 11.0</w:t>
      </w:r>
      <w:r w:rsidR="004E330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D56BE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E503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56BE8">
        <w:rPr>
          <w:rFonts w:ascii="Times New Roman" w:hAnsi="Times New Roman" w:cs="Times New Roman"/>
          <w:sz w:val="24"/>
          <w:szCs w:val="24"/>
          <w:lang w:val="en-US"/>
        </w:rPr>
        <w:t>offee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>/tea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 xml:space="preserve"> break</w:t>
      </w:r>
    </w:p>
    <w:p w14:paraId="037CB9BD" w14:textId="77777777" w:rsidR="00EF0E40" w:rsidRDefault="00EF0E40" w:rsidP="00BC1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19B9150" w14:textId="28413299" w:rsidR="003F4523" w:rsidRPr="00EF0E40" w:rsidRDefault="00F0555E" w:rsidP="00F0555E">
      <w:pPr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F0555E">
        <w:rPr>
          <w:rFonts w:ascii="Times New Roman" w:hAnsi="Times New Roman" w:cs="Times New Roman"/>
          <w:b/>
          <w:i/>
          <w:sz w:val="24"/>
          <w:szCs w:val="24"/>
          <w:lang w:val="en-US"/>
        </w:rPr>
        <w:t>Roundtable</w:t>
      </w:r>
      <w:r w:rsidR="00EF0E4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discussion</w:t>
      </w:r>
    </w:p>
    <w:p w14:paraId="1E26A0FB" w14:textId="46739993" w:rsidR="0063721D" w:rsidRPr="006120E6" w:rsidRDefault="00EF0E40" w:rsidP="0063721D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934634">
        <w:rPr>
          <w:rFonts w:ascii="Times New Roman" w:hAnsi="Times New Roman" w:cs="Times New Roman"/>
          <w:b/>
          <w:sz w:val="24"/>
          <w:szCs w:val="24"/>
          <w:lang w:val="en-US"/>
        </w:rPr>
        <w:t>nsuring</w:t>
      </w:r>
      <w:r w:rsidR="00EF1AA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86C07">
        <w:rPr>
          <w:rFonts w:ascii="Times New Roman" w:hAnsi="Times New Roman" w:cs="Times New Roman"/>
          <w:b/>
          <w:sz w:val="24"/>
          <w:szCs w:val="24"/>
          <w:lang w:val="en-US"/>
        </w:rPr>
        <w:t xml:space="preserve">Effective Governance </w:t>
      </w:r>
      <w:r w:rsidR="00EF1AAE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</w:t>
      </w:r>
      <w:r w:rsidR="00A86C07">
        <w:rPr>
          <w:rFonts w:ascii="Times New Roman" w:hAnsi="Times New Roman" w:cs="Times New Roman"/>
          <w:b/>
          <w:sz w:val="24"/>
          <w:szCs w:val="24"/>
          <w:lang w:val="en-US"/>
        </w:rPr>
        <w:t>Judicial Independence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 Practical Challenges</w:t>
      </w:r>
    </w:p>
    <w:p w14:paraId="3790B909" w14:textId="213AF02A" w:rsidR="009D6FF9" w:rsidRDefault="00CA70F3" w:rsidP="00774BE1">
      <w:pPr>
        <w:ind w:left="1620" w:hanging="16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11.</w:t>
      </w:r>
      <w:r w:rsidR="004C1CFB">
        <w:rPr>
          <w:rFonts w:ascii="Times New Roman" w:hAnsi="Times New Roman" w:cs="Times New Roman"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E330E">
        <w:rPr>
          <w:rFonts w:ascii="Times New Roman" w:hAnsi="Times New Roman" w:cs="Times New Roman"/>
          <w:sz w:val="24"/>
          <w:szCs w:val="24"/>
          <w:lang w:val="en-US"/>
        </w:rPr>
        <w:t xml:space="preserve"> - 12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E330E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3F4523">
        <w:rPr>
          <w:rFonts w:ascii="Times New Roman" w:hAnsi="Times New Roman" w:cs="Times New Roman"/>
          <w:sz w:val="24"/>
          <w:szCs w:val="24"/>
          <w:lang w:val="en-US"/>
        </w:rPr>
        <w:t xml:space="preserve">0      </w:t>
      </w:r>
      <w:r w:rsidR="000529C5">
        <w:rPr>
          <w:rFonts w:ascii="Times New Roman" w:hAnsi="Times New Roman" w:cs="Times New Roman"/>
          <w:sz w:val="24"/>
          <w:szCs w:val="24"/>
          <w:lang w:val="en-US"/>
        </w:rPr>
        <w:t xml:space="preserve">Moderator: </w:t>
      </w:r>
      <w:proofErr w:type="spellStart"/>
      <w:r w:rsidR="00932082">
        <w:rPr>
          <w:rFonts w:ascii="Times New Roman" w:hAnsi="Times New Roman" w:cs="Times New Roman"/>
          <w:sz w:val="24"/>
          <w:szCs w:val="24"/>
          <w:lang w:val="en-US"/>
        </w:rPr>
        <w:t>Shehzad</w:t>
      </w:r>
      <w:proofErr w:type="spellEnd"/>
      <w:r w:rsidR="009320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32082">
        <w:rPr>
          <w:rFonts w:ascii="Times New Roman" w:hAnsi="Times New Roman" w:cs="Times New Roman"/>
          <w:sz w:val="24"/>
          <w:szCs w:val="24"/>
          <w:lang w:val="en-US"/>
        </w:rPr>
        <w:t>Charania</w:t>
      </w:r>
      <w:proofErr w:type="spellEnd"/>
      <w:r w:rsidR="0093208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011860">
        <w:rPr>
          <w:rFonts w:ascii="Times New Roman" w:hAnsi="Times New Roman" w:cs="Times New Roman"/>
          <w:sz w:val="24"/>
          <w:szCs w:val="24"/>
          <w:lang w:val="en-US"/>
        </w:rPr>
        <w:t xml:space="preserve">Attorney General’s Office, </w:t>
      </w:r>
      <w:r w:rsidR="00932082">
        <w:rPr>
          <w:rFonts w:ascii="Times New Roman" w:hAnsi="Times New Roman" w:cs="Times New Roman"/>
          <w:sz w:val="24"/>
          <w:szCs w:val="24"/>
          <w:lang w:val="en-US"/>
        </w:rPr>
        <w:t>UK</w:t>
      </w:r>
      <w:r w:rsidR="000529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C086216" w14:textId="15E4BC80" w:rsidR="005904F5" w:rsidRPr="009A2271" w:rsidRDefault="00932082" w:rsidP="00774BE1">
      <w:pPr>
        <w:ind w:left="1620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A56A7F" w:rsidRPr="005904F5">
        <w:rPr>
          <w:rFonts w:ascii="Times New Roman" w:hAnsi="Times New Roman" w:cs="Times New Roman"/>
          <w:sz w:val="24"/>
          <w:szCs w:val="24"/>
          <w:lang w:val="en-GB"/>
        </w:rPr>
        <w:t xml:space="preserve">Rosalyn Higgins (former President of the International Court of Justice) </w:t>
      </w:r>
    </w:p>
    <w:p w14:paraId="081C2D37" w14:textId="72F759B6" w:rsidR="009D6FF9" w:rsidRPr="00A56A7F" w:rsidRDefault="00A56A7F" w:rsidP="00774BE1">
      <w:pPr>
        <w:ind w:left="162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- </w:t>
      </w:r>
      <w:proofErr w:type="spellStart"/>
      <w:r w:rsidR="009D6FF9" w:rsidRPr="00DF763F">
        <w:rPr>
          <w:rFonts w:ascii="Times New Roman" w:hAnsi="Times New Roman" w:cs="Times New Roman"/>
          <w:sz w:val="24"/>
          <w:szCs w:val="24"/>
          <w:lang w:val="pt-BR"/>
        </w:rPr>
        <w:t>María</w:t>
      </w:r>
      <w:proofErr w:type="spellEnd"/>
      <w:r w:rsidR="009D6FF9" w:rsidRPr="00DF763F">
        <w:rPr>
          <w:rFonts w:ascii="Times New Roman" w:hAnsi="Times New Roman" w:cs="Times New Roman"/>
          <w:sz w:val="24"/>
          <w:szCs w:val="24"/>
          <w:lang w:val="pt-BR"/>
        </w:rPr>
        <w:t xml:space="preserve"> Teresa Infante </w:t>
      </w:r>
      <w:proofErr w:type="spellStart"/>
      <w:r w:rsidR="009D6FF9" w:rsidRPr="00DF763F">
        <w:rPr>
          <w:rFonts w:ascii="Times New Roman" w:hAnsi="Times New Roman" w:cs="Times New Roman"/>
          <w:sz w:val="24"/>
          <w:szCs w:val="24"/>
          <w:lang w:val="pt-BR"/>
        </w:rPr>
        <w:t>Caffi</w:t>
      </w:r>
      <w:proofErr w:type="spellEnd"/>
      <w:r w:rsidR="009D6FF9" w:rsidRPr="00DF763F">
        <w:rPr>
          <w:rFonts w:ascii="Times New Roman" w:hAnsi="Times New Roman" w:cs="Times New Roman"/>
          <w:sz w:val="24"/>
          <w:szCs w:val="24"/>
          <w:lang w:val="pt-BR"/>
        </w:rPr>
        <w:t xml:space="preserve"> (</w:t>
      </w:r>
      <w:proofErr w:type="spellStart"/>
      <w:r w:rsidR="00011860">
        <w:rPr>
          <w:rFonts w:ascii="Times New Roman" w:hAnsi="Times New Roman" w:cs="Times New Roman"/>
          <w:sz w:val="24"/>
          <w:szCs w:val="24"/>
          <w:lang w:val="pt-BR"/>
        </w:rPr>
        <w:t>Ambassador</w:t>
      </w:r>
      <w:proofErr w:type="spellEnd"/>
      <w:r w:rsidR="00011860">
        <w:rPr>
          <w:rFonts w:ascii="Times New Roman" w:hAnsi="Times New Roman" w:cs="Times New Roman"/>
          <w:sz w:val="24"/>
          <w:szCs w:val="24"/>
          <w:lang w:val="pt-BR"/>
        </w:rPr>
        <w:t xml:space="preserve"> of Chile </w:t>
      </w:r>
      <w:proofErr w:type="spellStart"/>
      <w:r w:rsidR="00011860">
        <w:rPr>
          <w:rFonts w:ascii="Times New Roman" w:hAnsi="Times New Roman" w:cs="Times New Roman"/>
          <w:sz w:val="24"/>
          <w:szCs w:val="24"/>
          <w:lang w:val="pt-BR"/>
        </w:rPr>
        <w:t>to</w:t>
      </w:r>
      <w:proofErr w:type="spellEnd"/>
      <w:r w:rsidR="0001186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011860">
        <w:rPr>
          <w:rFonts w:ascii="Times New Roman" w:hAnsi="Times New Roman" w:cs="Times New Roman"/>
          <w:sz w:val="24"/>
          <w:szCs w:val="24"/>
          <w:lang w:val="pt-BR"/>
        </w:rPr>
        <w:t>the</w:t>
      </w:r>
      <w:proofErr w:type="spellEnd"/>
      <w:r w:rsidR="0001186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011860">
        <w:rPr>
          <w:rFonts w:ascii="Times New Roman" w:hAnsi="Times New Roman" w:cs="Times New Roman"/>
          <w:sz w:val="24"/>
          <w:szCs w:val="24"/>
          <w:lang w:val="pt-BR"/>
        </w:rPr>
        <w:t>Netherlands</w:t>
      </w:r>
      <w:proofErr w:type="spellEnd"/>
      <w:r w:rsidR="009D6FF9" w:rsidRPr="00DF763F">
        <w:rPr>
          <w:rFonts w:ascii="Times New Roman" w:hAnsi="Times New Roman" w:cs="Times New Roman"/>
          <w:sz w:val="24"/>
          <w:szCs w:val="24"/>
          <w:lang w:val="pt-BR"/>
        </w:rPr>
        <w:t xml:space="preserve">) </w:t>
      </w:r>
    </w:p>
    <w:p w14:paraId="4A234FD5" w14:textId="08C09BF3" w:rsidR="009D6FF9" w:rsidRPr="00011860" w:rsidRDefault="00A56A7F" w:rsidP="00774BE1">
      <w:pPr>
        <w:ind w:left="1620"/>
        <w:rPr>
          <w:rFonts w:ascii="Times New Roman" w:hAnsi="Times New Roman" w:cs="Times New Roman"/>
          <w:sz w:val="24"/>
          <w:szCs w:val="24"/>
          <w:lang w:val="en-US"/>
        </w:rPr>
      </w:pPr>
      <w:r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6935ED"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Rolf </w:t>
      </w:r>
      <w:proofErr w:type="spellStart"/>
      <w:r w:rsidR="006935ED" w:rsidRPr="00011860">
        <w:rPr>
          <w:rFonts w:ascii="Times New Roman" w:hAnsi="Times New Roman" w:cs="Times New Roman"/>
          <w:sz w:val="24"/>
          <w:szCs w:val="24"/>
          <w:lang w:val="en-US"/>
        </w:rPr>
        <w:t>Einar</w:t>
      </w:r>
      <w:proofErr w:type="spellEnd"/>
      <w:r w:rsidR="006935ED"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 Fife (</w:t>
      </w:r>
      <w:r w:rsidR="00011860"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Ambassador of </w:t>
      </w:r>
      <w:r w:rsidR="006935ED" w:rsidRPr="00011860">
        <w:rPr>
          <w:rFonts w:ascii="Times New Roman" w:hAnsi="Times New Roman" w:cs="Times New Roman"/>
          <w:sz w:val="24"/>
          <w:szCs w:val="24"/>
          <w:lang w:val="en-US"/>
        </w:rPr>
        <w:t>Norway</w:t>
      </w:r>
      <w:r w:rsidR="00011860"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 to the European Union</w:t>
      </w:r>
      <w:r w:rsidR="006935ED" w:rsidRPr="00011860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7C5656D1" w14:textId="02CD9218" w:rsidR="00CA70F3" w:rsidRPr="00EF0E40" w:rsidRDefault="00CA70F3" w:rsidP="00160845">
      <w:pPr>
        <w:ind w:left="1410" w:hanging="1410"/>
        <w:rPr>
          <w:rFonts w:ascii="Times New Roman" w:hAnsi="Times New Roman" w:cs="Times New Roman"/>
          <w:sz w:val="24"/>
          <w:szCs w:val="24"/>
          <w:lang w:val="en-US"/>
        </w:rPr>
      </w:pPr>
      <w:r w:rsidRPr="00EF0E40">
        <w:rPr>
          <w:rFonts w:ascii="Times New Roman" w:hAnsi="Times New Roman" w:cs="Times New Roman"/>
          <w:sz w:val="24"/>
          <w:szCs w:val="24"/>
          <w:lang w:val="en-US"/>
        </w:rPr>
        <w:t>12.30</w:t>
      </w:r>
      <w:r w:rsidR="00293DA2" w:rsidRPr="00EF0E40">
        <w:rPr>
          <w:rFonts w:ascii="Times New Roman" w:hAnsi="Times New Roman" w:cs="Times New Roman"/>
          <w:sz w:val="24"/>
          <w:szCs w:val="24"/>
          <w:lang w:val="en-US"/>
        </w:rPr>
        <w:t xml:space="preserve"> – 13.00</w:t>
      </w:r>
      <w:r w:rsidRPr="00EF0E4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93DA2" w:rsidRPr="00EF0E40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Q&amp;A</w:t>
      </w:r>
    </w:p>
    <w:p w14:paraId="174D941A" w14:textId="11CC78CC" w:rsidR="007E61A2" w:rsidRDefault="00CA70F3" w:rsidP="00160845">
      <w:pPr>
        <w:ind w:left="1410" w:hanging="1410"/>
        <w:rPr>
          <w:rFonts w:ascii="Times New Roman" w:hAnsi="Times New Roman" w:cs="Times New Roman"/>
          <w:sz w:val="24"/>
          <w:szCs w:val="24"/>
          <w:lang w:val="en-US"/>
        </w:rPr>
      </w:pPr>
      <w:r w:rsidRPr="00EF0E40">
        <w:rPr>
          <w:rFonts w:ascii="Times New Roman" w:hAnsi="Times New Roman" w:cs="Times New Roman"/>
          <w:sz w:val="24"/>
          <w:szCs w:val="24"/>
          <w:lang w:val="en-US"/>
        </w:rPr>
        <w:t>13.00</w:t>
      </w:r>
      <w:r w:rsidR="00DA2CBF">
        <w:rPr>
          <w:rFonts w:ascii="Times New Roman" w:hAnsi="Times New Roman" w:cs="Times New Roman"/>
          <w:sz w:val="24"/>
          <w:szCs w:val="24"/>
          <w:lang w:val="en-US"/>
        </w:rPr>
        <w:t xml:space="preserve"> – 14.00</w:t>
      </w:r>
      <w:r w:rsidR="00777B6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77B6B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</w:t>
      </w:r>
      <w:r w:rsidR="00EF1AAE" w:rsidRPr="00EF0E4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EF0E40">
        <w:rPr>
          <w:rFonts w:ascii="Times New Roman" w:hAnsi="Times New Roman" w:cs="Times New Roman"/>
          <w:sz w:val="24"/>
          <w:szCs w:val="24"/>
          <w:lang w:val="en-US"/>
        </w:rPr>
        <w:t>unch</w:t>
      </w:r>
    </w:p>
    <w:p w14:paraId="1847771A" w14:textId="7543CFBF" w:rsidR="00DA2CBF" w:rsidRDefault="007E61A2" w:rsidP="0065620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lastRenderedPageBreak/>
        <w:t>14.00 – 15.30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DA2CBF">
        <w:rPr>
          <w:rFonts w:ascii="Times New Roman" w:hAnsi="Times New Roman" w:cs="Times New Roman"/>
          <w:b/>
          <w:sz w:val="24"/>
          <w:szCs w:val="24"/>
          <w:lang w:val="en-US"/>
        </w:rPr>
        <w:t>Panel I</w:t>
      </w:r>
    </w:p>
    <w:p w14:paraId="03938CD7" w14:textId="55383146" w:rsidR="00DA2CBF" w:rsidRDefault="00DA2CBF" w:rsidP="00DA2C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Governance of</w:t>
      </w:r>
      <w:r w:rsidR="000574E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r</w:t>
      </w:r>
      <w:r w:rsidR="00CA70F3" w:rsidRPr="006120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egional integration </w:t>
      </w:r>
      <w:r w:rsidR="000574E7">
        <w:rPr>
          <w:rFonts w:ascii="Times New Roman" w:hAnsi="Times New Roman" w:cs="Times New Roman"/>
          <w:b/>
          <w:sz w:val="24"/>
          <w:szCs w:val="24"/>
          <w:lang w:val="en-US"/>
        </w:rPr>
        <w:t>courts</w:t>
      </w:r>
    </w:p>
    <w:p w14:paraId="7DB34827" w14:textId="77777777" w:rsidR="0065620D" w:rsidRDefault="0065620D" w:rsidP="00CA70F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C9E0F5" w14:textId="13AD62C8" w:rsidR="00FB2457" w:rsidRDefault="00DA2CBF" w:rsidP="0065620D">
      <w:pPr>
        <w:ind w:left="1416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2D4FE6">
        <w:rPr>
          <w:rFonts w:ascii="Times New Roman" w:hAnsi="Times New Roman" w:cs="Times New Roman"/>
          <w:sz w:val="24"/>
          <w:szCs w:val="24"/>
          <w:lang w:val="en-US"/>
        </w:rPr>
        <w:t>Chair: Armin Cuyvers</w:t>
      </w:r>
      <w:r w:rsidR="009E64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6410">
        <w:rPr>
          <w:rFonts w:ascii="Times New Roman" w:hAnsi="Times New Roman" w:cs="Times New Roman"/>
          <w:sz w:val="24"/>
          <w:szCs w:val="24"/>
          <w:lang w:val="en-GB"/>
        </w:rPr>
        <w:t>(Leiden University)</w:t>
      </w:r>
    </w:p>
    <w:p w14:paraId="66F1776F" w14:textId="0D8FC6A2" w:rsidR="00FB2457" w:rsidRDefault="00FB2457" w:rsidP="00C61DB5">
      <w:pPr>
        <w:ind w:left="170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="0085100B">
        <w:rPr>
          <w:rFonts w:ascii="Times New Roman" w:hAnsi="Times New Roman" w:cs="Times New Roman"/>
          <w:sz w:val="24"/>
          <w:szCs w:val="24"/>
          <w:lang w:val="en-US"/>
        </w:rPr>
        <w:t>Heikki</w:t>
      </w:r>
      <w:proofErr w:type="spellEnd"/>
      <w:r w:rsidR="008510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5100B">
        <w:rPr>
          <w:rFonts w:ascii="Times New Roman" w:hAnsi="Times New Roman" w:cs="Times New Roman"/>
          <w:sz w:val="24"/>
          <w:szCs w:val="24"/>
          <w:lang w:val="en-US"/>
        </w:rPr>
        <w:t>Kanninen</w:t>
      </w:r>
      <w:proofErr w:type="spellEnd"/>
      <w:r w:rsidR="00E56C33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85100B">
        <w:rPr>
          <w:rFonts w:ascii="Times New Roman" w:hAnsi="Times New Roman" w:cs="Times New Roman"/>
          <w:sz w:val="24"/>
          <w:szCs w:val="24"/>
          <w:lang w:val="en-US"/>
        </w:rPr>
        <w:t>Court of Justice of the European Union</w:t>
      </w:r>
      <w:r w:rsidR="0019084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6274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49F7A7E" w14:textId="6AE7F7C5" w:rsidR="00EE3866" w:rsidRDefault="00EE3866" w:rsidP="00467516">
      <w:pPr>
        <w:ind w:left="170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C1CFB">
        <w:rPr>
          <w:rFonts w:ascii="Times New Roman" w:hAnsi="Times New Roman" w:cs="Times New Roman"/>
          <w:sz w:val="24"/>
          <w:szCs w:val="24"/>
          <w:lang w:val="en-US"/>
        </w:rPr>
        <w:t xml:space="preserve">John </w:t>
      </w:r>
      <w:proofErr w:type="spellStart"/>
      <w:r w:rsidR="004C1CFB">
        <w:rPr>
          <w:rFonts w:ascii="Times New Roman" w:hAnsi="Times New Roman" w:cs="Times New Roman"/>
          <w:sz w:val="24"/>
          <w:szCs w:val="24"/>
          <w:lang w:val="en-US"/>
        </w:rPr>
        <w:t>Eudes</w:t>
      </w:r>
      <w:proofErr w:type="spellEnd"/>
      <w:r w:rsidR="004C1C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C1CFB">
        <w:rPr>
          <w:rFonts w:ascii="Times New Roman" w:hAnsi="Times New Roman" w:cs="Times New Roman"/>
          <w:sz w:val="24"/>
          <w:szCs w:val="24"/>
          <w:lang w:val="en-US"/>
        </w:rPr>
        <w:t>Ruhangisa</w:t>
      </w:r>
      <w:proofErr w:type="spellEnd"/>
      <w:r w:rsidR="006274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29C5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4C1CFB">
        <w:rPr>
          <w:rFonts w:ascii="Times New Roman" w:hAnsi="Times New Roman" w:cs="Times New Roman"/>
          <w:sz w:val="24"/>
          <w:szCs w:val="24"/>
          <w:lang w:val="en-US"/>
        </w:rPr>
        <w:t>Founding Registrar</w:t>
      </w:r>
      <w:r w:rsidR="0062749A">
        <w:rPr>
          <w:rFonts w:ascii="Times New Roman" w:hAnsi="Times New Roman" w:cs="Times New Roman"/>
          <w:sz w:val="24"/>
          <w:szCs w:val="24"/>
          <w:lang w:val="en-US"/>
        </w:rPr>
        <w:t xml:space="preserve"> of th</w:t>
      </w:r>
      <w:r w:rsidR="000529C5">
        <w:rPr>
          <w:rFonts w:ascii="Times New Roman" w:hAnsi="Times New Roman" w:cs="Times New Roman"/>
          <w:sz w:val="24"/>
          <w:szCs w:val="24"/>
          <w:lang w:val="en-US"/>
        </w:rPr>
        <w:t>e East African Court of Justice)</w:t>
      </w:r>
    </w:p>
    <w:p w14:paraId="415D72C7" w14:textId="59865475" w:rsidR="00642627" w:rsidRPr="001257BF" w:rsidRDefault="001257BF" w:rsidP="00467516">
      <w:pPr>
        <w:ind w:left="170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Cebulak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(University of Amsterdam) </w:t>
      </w:r>
    </w:p>
    <w:p w14:paraId="3A9C7999" w14:textId="5A349B4C" w:rsidR="00CA70F3" w:rsidRDefault="00CA70F3" w:rsidP="00DB1506">
      <w:pPr>
        <w:tabs>
          <w:tab w:val="left" w:pos="1701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15.30</w:t>
      </w:r>
      <w:r w:rsidR="002D32D2">
        <w:rPr>
          <w:rFonts w:ascii="Times New Roman" w:hAnsi="Times New Roman" w:cs="Times New Roman"/>
          <w:sz w:val="24"/>
          <w:szCs w:val="24"/>
          <w:lang w:val="en-US"/>
        </w:rPr>
        <w:t xml:space="preserve"> – 16.00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A04626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>offee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>/tea</w:t>
      </w:r>
      <w:r w:rsidR="00A04626">
        <w:rPr>
          <w:rFonts w:ascii="Times New Roman" w:hAnsi="Times New Roman" w:cs="Times New Roman"/>
          <w:sz w:val="24"/>
          <w:szCs w:val="24"/>
          <w:lang w:val="en-US"/>
        </w:rPr>
        <w:t xml:space="preserve"> break</w:t>
      </w:r>
    </w:p>
    <w:p w14:paraId="06292C27" w14:textId="77777777" w:rsidR="00A125B5" w:rsidRDefault="00A125B5" w:rsidP="00F06B05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CA071B" w14:textId="5C06A1FB" w:rsidR="00F06B05" w:rsidRDefault="0065620D" w:rsidP="0065620D">
      <w:pPr>
        <w:spacing w:after="12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16.00 – 17.30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F06B05">
        <w:rPr>
          <w:rFonts w:ascii="Times New Roman" w:hAnsi="Times New Roman" w:cs="Times New Roman"/>
          <w:b/>
          <w:sz w:val="24"/>
          <w:szCs w:val="24"/>
          <w:lang w:val="en-US"/>
        </w:rPr>
        <w:t>Panel II</w:t>
      </w:r>
    </w:p>
    <w:p w14:paraId="45DB0F1C" w14:textId="77777777" w:rsidR="00AD739C" w:rsidRPr="00DC746F" w:rsidRDefault="00AD739C" w:rsidP="00AD739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C746F">
        <w:rPr>
          <w:rFonts w:ascii="Times New Roman" w:hAnsi="Times New Roman" w:cs="Times New Roman"/>
          <w:b/>
          <w:sz w:val="24"/>
          <w:szCs w:val="24"/>
          <w:lang w:val="en-US"/>
        </w:rPr>
        <w:t xml:space="preserve">Governance of international criminal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justice</w:t>
      </w:r>
    </w:p>
    <w:p w14:paraId="7FDF7C4F" w14:textId="46439FC2" w:rsidR="00AD739C" w:rsidRPr="00792C91" w:rsidRDefault="00AD739C" w:rsidP="005A78D5">
      <w:pPr>
        <w:tabs>
          <w:tab w:val="left" w:pos="1985"/>
        </w:tabs>
        <w:ind w:left="1843" w:hanging="2124"/>
        <w:rPr>
          <w:rFonts w:ascii="Times New Roman" w:hAnsi="Times New Roman" w:cs="Times New Roman"/>
          <w:sz w:val="24"/>
          <w:szCs w:val="24"/>
          <w:lang w:val="en-GB"/>
        </w:rPr>
      </w:pPr>
      <w:r w:rsidRPr="00792C91">
        <w:rPr>
          <w:rFonts w:ascii="Times New Roman" w:hAnsi="Times New Roman" w:cs="Times New Roman"/>
          <w:sz w:val="24"/>
          <w:szCs w:val="24"/>
          <w:lang w:val="en-GB"/>
        </w:rPr>
        <w:tab/>
        <w:t>Chair: Sergey Vasiliev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D408D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D3E63">
        <w:rPr>
          <w:rFonts w:ascii="Times New Roman" w:hAnsi="Times New Roman" w:cs="Times New Roman"/>
          <w:sz w:val="24"/>
          <w:szCs w:val="24"/>
          <w:lang w:val="en-GB"/>
        </w:rPr>
        <w:t>Governance Project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convenor (University of Amsterdam)</w:t>
      </w:r>
    </w:p>
    <w:p w14:paraId="3BB0EC6B" w14:textId="77777777" w:rsidR="00AD739C" w:rsidRPr="00E82B5B" w:rsidRDefault="00AD739C" w:rsidP="005A78D5">
      <w:pPr>
        <w:tabs>
          <w:tab w:val="left" w:pos="1985"/>
        </w:tabs>
        <w:ind w:left="1843"/>
        <w:rPr>
          <w:rFonts w:ascii="Times New Roman" w:hAnsi="Times New Roman" w:cs="Times New Roman"/>
          <w:sz w:val="24"/>
          <w:szCs w:val="24"/>
          <w:lang w:val="it-IT"/>
        </w:rPr>
      </w:pPr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- </w:t>
      </w:r>
      <w:proofErr w:type="spellStart"/>
      <w:r w:rsidRPr="00E82B5B">
        <w:rPr>
          <w:rFonts w:ascii="Times New Roman" w:hAnsi="Times New Roman" w:cs="Times New Roman"/>
          <w:sz w:val="24"/>
          <w:szCs w:val="24"/>
          <w:lang w:val="it-IT"/>
        </w:rPr>
        <w:t>Ekaterina</w:t>
      </w:r>
      <w:proofErr w:type="spellEnd"/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82B5B">
        <w:rPr>
          <w:rFonts w:ascii="Times New Roman" w:hAnsi="Times New Roman" w:cs="Times New Roman"/>
          <w:sz w:val="24"/>
          <w:szCs w:val="24"/>
          <w:lang w:val="it-IT"/>
        </w:rPr>
        <w:t>Trendafilova</w:t>
      </w:r>
      <w:proofErr w:type="spellEnd"/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 (</w:t>
      </w:r>
      <w:proofErr w:type="spellStart"/>
      <w:r w:rsidRPr="00E82B5B">
        <w:rPr>
          <w:rFonts w:ascii="Times New Roman" w:hAnsi="Times New Roman" w:cs="Times New Roman"/>
          <w:sz w:val="24"/>
          <w:szCs w:val="24"/>
          <w:lang w:val="it-IT"/>
        </w:rPr>
        <w:t>President</w:t>
      </w:r>
      <w:proofErr w:type="spellEnd"/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, Kosovo </w:t>
      </w:r>
      <w:proofErr w:type="spellStart"/>
      <w:r w:rsidRPr="00E82B5B">
        <w:rPr>
          <w:rFonts w:ascii="Times New Roman" w:hAnsi="Times New Roman" w:cs="Times New Roman"/>
          <w:sz w:val="24"/>
          <w:szCs w:val="24"/>
          <w:lang w:val="it-IT"/>
        </w:rPr>
        <w:t>Specialist</w:t>
      </w:r>
      <w:proofErr w:type="spellEnd"/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82B5B">
        <w:rPr>
          <w:rFonts w:ascii="Times New Roman" w:hAnsi="Times New Roman" w:cs="Times New Roman"/>
          <w:sz w:val="24"/>
          <w:szCs w:val="24"/>
          <w:lang w:val="it-IT"/>
        </w:rPr>
        <w:t>Chambers</w:t>
      </w:r>
      <w:proofErr w:type="spellEnd"/>
      <w:r w:rsidRPr="00E82B5B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</w:p>
    <w:p w14:paraId="0D6A992B" w14:textId="77777777" w:rsidR="00AD739C" w:rsidRDefault="00AD739C" w:rsidP="005A78D5">
      <w:pPr>
        <w:tabs>
          <w:tab w:val="left" w:pos="1985"/>
        </w:tabs>
        <w:ind w:left="1843"/>
        <w:rPr>
          <w:rFonts w:ascii="Times New Roman" w:hAnsi="Times New Roman" w:cs="Times New Roman"/>
          <w:sz w:val="24"/>
          <w:szCs w:val="24"/>
          <w:lang w:val="en-US"/>
        </w:rPr>
      </w:pPr>
      <w:r w:rsidRPr="00AB2EF2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William Pace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Convenor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Coalition for the International Criminal Court) </w:t>
      </w:r>
    </w:p>
    <w:p w14:paraId="4D82C75C" w14:textId="77777777" w:rsidR="00AD739C" w:rsidRPr="00A40566" w:rsidRDefault="00AD739C" w:rsidP="005A78D5">
      <w:pPr>
        <w:tabs>
          <w:tab w:val="left" w:pos="1985"/>
        </w:tabs>
        <w:ind w:left="184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Huw Llewelyn (Director of the Codification Division, UN Office of Legal Affairs) </w:t>
      </w:r>
    </w:p>
    <w:p w14:paraId="747770D0" w14:textId="77777777" w:rsidR="00AD739C" w:rsidRDefault="00AD739C" w:rsidP="00792C91">
      <w:pPr>
        <w:tabs>
          <w:tab w:val="left" w:pos="1843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2D22D477" w14:textId="02A65D79" w:rsidR="00CA70F3" w:rsidRPr="00880CE4" w:rsidRDefault="00CA70F3" w:rsidP="00792C91">
      <w:pPr>
        <w:tabs>
          <w:tab w:val="left" w:pos="1843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880CE4">
        <w:rPr>
          <w:rFonts w:ascii="Times New Roman" w:hAnsi="Times New Roman" w:cs="Times New Roman"/>
          <w:sz w:val="24"/>
          <w:szCs w:val="24"/>
          <w:lang w:val="en-US"/>
        </w:rPr>
        <w:t>17.30</w:t>
      </w:r>
      <w:r w:rsidR="00A54480">
        <w:rPr>
          <w:rFonts w:ascii="Times New Roman" w:hAnsi="Times New Roman" w:cs="Times New Roman"/>
          <w:sz w:val="24"/>
          <w:szCs w:val="24"/>
          <w:lang w:val="en-US"/>
        </w:rPr>
        <w:t xml:space="preserve"> – 18.3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ab/>
        <w:t>Drinks</w:t>
      </w:r>
    </w:p>
    <w:p w14:paraId="2FAA18D9" w14:textId="6E06B425" w:rsidR="009D6FF9" w:rsidRDefault="00A54480" w:rsidP="00BE6AFF">
      <w:pPr>
        <w:tabs>
          <w:tab w:val="left" w:pos="1843"/>
        </w:tabs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18.3</w:t>
      </w:r>
      <w:r w:rsidR="00792C9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792C9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F7DC2" w:rsidRPr="00880CE4">
        <w:rPr>
          <w:rFonts w:ascii="Times New Roman" w:hAnsi="Times New Roman" w:cs="Times New Roman"/>
          <w:sz w:val="24"/>
          <w:szCs w:val="24"/>
          <w:lang w:val="en-US"/>
        </w:rPr>
        <w:t>Dinner</w:t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 xml:space="preserve"> (speakers only)</w:t>
      </w:r>
      <w:r w:rsidR="009D6FF9">
        <w:rPr>
          <w:rFonts w:ascii="Times New Roman" w:hAnsi="Times New Roman" w:cs="Times New Roman"/>
          <w:b/>
          <w:sz w:val="40"/>
          <w:szCs w:val="40"/>
          <w:lang w:val="en-US"/>
        </w:rPr>
        <w:br w:type="page"/>
      </w:r>
    </w:p>
    <w:p w14:paraId="537C28B2" w14:textId="228A534B" w:rsidR="00CA70F3" w:rsidRDefault="00CA70F3" w:rsidP="00CA70F3">
      <w:pPr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sz w:val="40"/>
          <w:szCs w:val="40"/>
          <w:lang w:val="en-US"/>
        </w:rPr>
        <w:lastRenderedPageBreak/>
        <w:t>D A Y   T W O</w:t>
      </w:r>
    </w:p>
    <w:p w14:paraId="23252FAC" w14:textId="1F22B423" w:rsidR="00C8429E" w:rsidRPr="00712014" w:rsidRDefault="00C8429E" w:rsidP="00C8429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2014">
        <w:rPr>
          <w:rFonts w:ascii="Times New Roman" w:hAnsi="Times New Roman" w:cs="Times New Roman"/>
          <w:sz w:val="24"/>
          <w:szCs w:val="24"/>
          <w:lang w:val="en-US"/>
        </w:rPr>
        <w:t>Lorent</w:t>
      </w:r>
      <w:r w:rsidR="0033168F" w:rsidRPr="00712014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712014">
        <w:rPr>
          <w:rFonts w:ascii="Times New Roman" w:hAnsi="Times New Roman" w:cs="Times New Roman"/>
          <w:sz w:val="24"/>
          <w:szCs w:val="24"/>
          <w:lang w:val="en-US"/>
        </w:rPr>
        <w:t>zaal</w:t>
      </w:r>
      <w:proofErr w:type="spellEnd"/>
      <w:r w:rsidRPr="00712014">
        <w:rPr>
          <w:rFonts w:ascii="Times New Roman" w:hAnsi="Times New Roman" w:cs="Times New Roman"/>
          <w:sz w:val="24"/>
          <w:szCs w:val="24"/>
          <w:lang w:val="en-US"/>
        </w:rPr>
        <w:t xml:space="preserve"> (A1.44)</w:t>
      </w:r>
    </w:p>
    <w:p w14:paraId="65883506" w14:textId="77777777" w:rsidR="0046771B" w:rsidRDefault="0046771B" w:rsidP="002D4FE6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DE7AAD2" w14:textId="261C48E6" w:rsidR="00E369F4" w:rsidRPr="00E369F4" w:rsidRDefault="00E369F4" w:rsidP="00E369F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8.15 – 9.00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Welcome, coffee/tea, music</w:t>
      </w:r>
    </w:p>
    <w:p w14:paraId="04C50735" w14:textId="634DF737" w:rsidR="00DE3200" w:rsidRPr="00F0555E" w:rsidRDefault="00E369F4" w:rsidP="00E369F4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9.00 – 9.30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DE3200">
        <w:rPr>
          <w:rFonts w:ascii="Times New Roman" w:hAnsi="Times New Roman" w:cs="Times New Roman"/>
          <w:b/>
          <w:i/>
          <w:sz w:val="24"/>
          <w:szCs w:val="24"/>
          <w:lang w:val="en-US"/>
        </w:rPr>
        <w:t>Keynote speech</w:t>
      </w:r>
    </w:p>
    <w:p w14:paraId="15B235F4" w14:textId="40F17491" w:rsidR="00DE3200" w:rsidRPr="000529C5" w:rsidRDefault="00385CD4" w:rsidP="000529C5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r w:rsidRPr="000529C5">
        <w:rPr>
          <w:rFonts w:ascii="Times New Roman" w:hAnsi="Times New Roman" w:cs="Times New Roman"/>
          <w:b/>
          <w:iCs/>
          <w:sz w:val="24"/>
          <w:szCs w:val="24"/>
          <w:lang w:val="en-US"/>
        </w:rPr>
        <w:t>Governance of inte</w:t>
      </w:r>
      <w:r w:rsidR="000529C5"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rnational courts and tribunals:                                                             </w:t>
      </w:r>
      <w:r w:rsidRPr="000529C5">
        <w:rPr>
          <w:rFonts w:ascii="Times New Roman" w:hAnsi="Times New Roman" w:cs="Times New Roman"/>
          <w:b/>
          <w:iCs/>
          <w:sz w:val="24"/>
          <w:szCs w:val="24"/>
          <w:lang w:val="en-US"/>
        </w:rPr>
        <w:t>the WTO Appellate Body crisis and</w:t>
      </w:r>
      <w:r w:rsidR="000529C5"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</w:t>
      </w:r>
      <w:r w:rsidRPr="000529C5">
        <w:rPr>
          <w:rFonts w:ascii="Times New Roman" w:hAnsi="Times New Roman" w:cs="Times New Roman"/>
          <w:b/>
          <w:iCs/>
          <w:sz w:val="24"/>
          <w:szCs w:val="24"/>
          <w:lang w:val="en-US"/>
        </w:rPr>
        <w:t>beyond</w:t>
      </w:r>
    </w:p>
    <w:p w14:paraId="70CC7FDE" w14:textId="52A06C03" w:rsidR="00DE3200" w:rsidRDefault="00242044" w:rsidP="000529C5">
      <w:pPr>
        <w:ind w:left="2126" w:hanging="21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DE3200">
        <w:rPr>
          <w:rFonts w:ascii="Times New Roman" w:hAnsi="Times New Roman" w:cs="Times New Roman"/>
          <w:sz w:val="24"/>
          <w:szCs w:val="24"/>
          <w:lang w:val="en-US"/>
        </w:rPr>
        <w:t>Peter van den Bossche (</w:t>
      </w:r>
      <w:r w:rsidR="00F20532">
        <w:rPr>
          <w:rFonts w:ascii="Times New Roman" w:hAnsi="Times New Roman" w:cs="Times New Roman"/>
          <w:sz w:val="24"/>
          <w:szCs w:val="24"/>
          <w:lang w:val="en-US"/>
        </w:rPr>
        <w:t>World Trade Institute, former C</w:t>
      </w:r>
      <w:r w:rsidR="00E369F4">
        <w:rPr>
          <w:rFonts w:ascii="Times New Roman" w:hAnsi="Times New Roman" w:cs="Times New Roman"/>
          <w:sz w:val="24"/>
          <w:szCs w:val="24"/>
          <w:lang w:val="en-US"/>
        </w:rPr>
        <w:t>hair of the WTO Appellate Body)</w:t>
      </w:r>
    </w:p>
    <w:p w14:paraId="6F5C8EEC" w14:textId="77777777" w:rsidR="00E369F4" w:rsidRDefault="00E369F4" w:rsidP="000529C5">
      <w:pPr>
        <w:ind w:left="2126" w:hanging="2126"/>
        <w:rPr>
          <w:rFonts w:ascii="Times New Roman" w:hAnsi="Times New Roman" w:cs="Times New Roman"/>
          <w:sz w:val="24"/>
          <w:szCs w:val="24"/>
          <w:lang w:val="en-US"/>
        </w:rPr>
      </w:pPr>
    </w:p>
    <w:p w14:paraId="5D3220EF" w14:textId="65081F20" w:rsidR="00CA70F3" w:rsidRPr="00DC746F" w:rsidRDefault="00E369F4" w:rsidP="00E369F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9.30 – 11.00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D6FF9">
        <w:rPr>
          <w:rFonts w:ascii="Times New Roman" w:hAnsi="Times New Roman" w:cs="Times New Roman"/>
          <w:b/>
          <w:sz w:val="24"/>
          <w:szCs w:val="24"/>
          <w:lang w:val="en-US"/>
        </w:rPr>
        <w:t>Panel III</w:t>
      </w:r>
    </w:p>
    <w:p w14:paraId="7D3A8E87" w14:textId="248572CD" w:rsidR="00AD739C" w:rsidRDefault="00AD739C" w:rsidP="00AD73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Governance of r</w:t>
      </w:r>
      <w:r w:rsidRPr="006120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egional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human rights</w:t>
      </w:r>
      <w:r w:rsidRPr="006120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70E43">
        <w:rPr>
          <w:rFonts w:ascii="Times New Roman" w:hAnsi="Times New Roman" w:cs="Times New Roman"/>
          <w:b/>
          <w:sz w:val="24"/>
          <w:szCs w:val="24"/>
          <w:lang w:val="en-US"/>
        </w:rPr>
        <w:t>courts</w:t>
      </w:r>
    </w:p>
    <w:p w14:paraId="4A7ADD89" w14:textId="77777777" w:rsidR="00AD739C" w:rsidRPr="002D4FE6" w:rsidRDefault="00AD739C" w:rsidP="00AD73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6919A6C" w14:textId="35419518" w:rsidR="00AD739C" w:rsidRDefault="00AD739C" w:rsidP="00712014">
      <w:pPr>
        <w:tabs>
          <w:tab w:val="left" w:pos="1701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Chair: Rick Lawson </w:t>
      </w:r>
      <w:r>
        <w:rPr>
          <w:rFonts w:ascii="Times New Roman" w:hAnsi="Times New Roman" w:cs="Times New Roman"/>
          <w:sz w:val="24"/>
          <w:szCs w:val="24"/>
          <w:lang w:val="en-GB"/>
        </w:rPr>
        <w:t>(Leiden University)</w:t>
      </w:r>
    </w:p>
    <w:p w14:paraId="76A62F60" w14:textId="77777777" w:rsidR="00B022ED" w:rsidRDefault="00AD739C" w:rsidP="0052361C">
      <w:pPr>
        <w:ind w:left="1843"/>
        <w:rPr>
          <w:rFonts w:ascii="Times New Roman" w:hAnsi="Times New Roman" w:cs="Times New Roman"/>
          <w:sz w:val="24"/>
          <w:szCs w:val="24"/>
          <w:lang w:val="en-US"/>
        </w:rPr>
      </w:pPr>
      <w:r w:rsidRPr="0021454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Spielmann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(EU General Court, former President of the European Court of Human Rights)</w:t>
      </w:r>
    </w:p>
    <w:p w14:paraId="7ADE1046" w14:textId="5B365649" w:rsidR="00AD739C" w:rsidRPr="00B022ED" w:rsidRDefault="00B022ED" w:rsidP="0052361C">
      <w:pPr>
        <w:ind w:left="184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Kerem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022ED">
        <w:rPr>
          <w:rFonts w:ascii="Times New Roman" w:hAnsi="Times New Roman" w:cs="Times New Roman"/>
          <w:sz w:val="24"/>
          <w:szCs w:val="24"/>
          <w:lang w:val="en-US"/>
        </w:rPr>
        <w:t>Altiparmak</w:t>
      </w:r>
      <w:proofErr w:type="spellEnd"/>
      <w:r w:rsidRPr="00B022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022ED">
        <w:rPr>
          <w:rFonts w:ascii="Times New Roman" w:hAnsi="Times New Roman" w:cs="Times New Roman"/>
          <w:sz w:val="24"/>
          <w:szCs w:val="24"/>
          <w:lang w:val="en-US"/>
        </w:rPr>
        <w:t xml:space="preserve">Chair of </w:t>
      </w:r>
      <w:r w:rsidR="005C60E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B022ED">
        <w:rPr>
          <w:rFonts w:ascii="Times New Roman" w:hAnsi="Times New Roman" w:cs="Times New Roman"/>
          <w:sz w:val="24"/>
          <w:szCs w:val="24"/>
          <w:lang w:val="en-US"/>
        </w:rPr>
        <w:t>Human Rights Centre at the Ankara Bar Association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42354FA" w14:textId="175B0010" w:rsidR="00AD739C" w:rsidRPr="00642627" w:rsidRDefault="00AD739C" w:rsidP="00712014">
      <w:pPr>
        <w:ind w:left="184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E369F4">
        <w:rPr>
          <w:rFonts w:ascii="Times New Roman" w:hAnsi="Times New Roman" w:cs="Times New Roman"/>
          <w:sz w:val="24"/>
          <w:szCs w:val="24"/>
          <w:lang w:val="en-US"/>
        </w:rPr>
        <w:t xml:space="preserve">Roeland </w:t>
      </w:r>
      <w:proofErr w:type="spellStart"/>
      <w:r w:rsidR="00E369F4">
        <w:rPr>
          <w:rFonts w:ascii="Times New Roman" w:hAnsi="Times New Roman" w:cs="Times New Roman"/>
          <w:sz w:val="24"/>
          <w:szCs w:val="24"/>
          <w:lang w:val="en-US"/>
        </w:rPr>
        <w:t>Böcke</w:t>
      </w:r>
      <w:r w:rsidR="00011860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011860">
        <w:rPr>
          <w:rFonts w:ascii="Times New Roman" w:hAnsi="Times New Roman" w:cs="Times New Roman"/>
          <w:sz w:val="24"/>
          <w:szCs w:val="24"/>
          <w:lang w:val="en-US"/>
        </w:rPr>
        <w:t xml:space="preserve"> (Permanent Representative of t</w:t>
      </w:r>
      <w:r w:rsidR="00E369F4">
        <w:rPr>
          <w:rFonts w:ascii="Times New Roman" w:hAnsi="Times New Roman" w:cs="Times New Roman"/>
          <w:sz w:val="24"/>
          <w:szCs w:val="24"/>
          <w:lang w:val="en-US"/>
        </w:rPr>
        <w:t>he Netherlands to the Council of Europe)</w:t>
      </w:r>
    </w:p>
    <w:p w14:paraId="3916B701" w14:textId="77777777" w:rsidR="00AD739C" w:rsidRDefault="00AD739C" w:rsidP="00CA70F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3701C9" w14:textId="1DC4D1C8" w:rsidR="00CA70F3" w:rsidRPr="00CC6A8B" w:rsidRDefault="00CA70F3" w:rsidP="00CA70F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C6A8B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7394B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CC6A8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529C5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880CE4" w:rsidRPr="00CC6A8B">
        <w:rPr>
          <w:rFonts w:ascii="Times New Roman" w:hAnsi="Times New Roman" w:cs="Times New Roman"/>
          <w:sz w:val="24"/>
          <w:szCs w:val="24"/>
          <w:lang w:val="en-US"/>
        </w:rPr>
        <w:t xml:space="preserve"> – 1</w:t>
      </w:r>
      <w:r w:rsidR="0087394B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80CE4" w:rsidRPr="00CC6A8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C79E0">
        <w:rPr>
          <w:rFonts w:ascii="Times New Roman" w:hAnsi="Times New Roman" w:cs="Times New Roman"/>
          <w:sz w:val="24"/>
          <w:szCs w:val="24"/>
          <w:lang w:val="en-US"/>
        </w:rPr>
        <w:t>30</w:t>
      </w:r>
      <w:r w:rsidRPr="00CC6A8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6A8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FF3054" w:rsidRPr="00CC6A8B">
        <w:rPr>
          <w:rFonts w:ascii="Times New Roman" w:hAnsi="Times New Roman" w:cs="Times New Roman"/>
          <w:sz w:val="24"/>
          <w:szCs w:val="24"/>
          <w:lang w:val="en-US"/>
        </w:rPr>
        <w:t>Coffee</w:t>
      </w:r>
      <w:r w:rsidR="0065620D">
        <w:rPr>
          <w:rFonts w:ascii="Times New Roman" w:hAnsi="Times New Roman" w:cs="Times New Roman"/>
          <w:sz w:val="24"/>
          <w:szCs w:val="24"/>
          <w:lang w:val="en-US"/>
        </w:rPr>
        <w:t>/tea</w:t>
      </w:r>
      <w:r w:rsidR="00FF3054" w:rsidRPr="00CC6A8B">
        <w:rPr>
          <w:rFonts w:ascii="Times New Roman" w:hAnsi="Times New Roman" w:cs="Times New Roman"/>
          <w:sz w:val="24"/>
          <w:szCs w:val="24"/>
          <w:lang w:val="en-US"/>
        </w:rPr>
        <w:t xml:space="preserve"> Break</w:t>
      </w:r>
    </w:p>
    <w:p w14:paraId="7A69C4D8" w14:textId="77777777" w:rsidR="00670282" w:rsidRDefault="00670282" w:rsidP="009D6FF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6E69C8" w14:textId="77777777" w:rsidR="009D6FF9" w:rsidRPr="00DC746F" w:rsidRDefault="009D6FF9" w:rsidP="009D6FF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Panel IV</w:t>
      </w:r>
    </w:p>
    <w:p w14:paraId="15F2623A" w14:textId="77777777" w:rsidR="00AD739C" w:rsidRDefault="00AD739C" w:rsidP="00AD739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Financial governance of international courts: budgetary issues and audit</w:t>
      </w:r>
    </w:p>
    <w:p w14:paraId="0EAF1939" w14:textId="77777777" w:rsidR="00AD739C" w:rsidRPr="00DC746F" w:rsidRDefault="00AD739C" w:rsidP="00AD739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E67647D" w14:textId="16DEBF9E" w:rsidR="00AD739C" w:rsidRPr="007173F7" w:rsidRDefault="00AD739C" w:rsidP="00AD739C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507AB5">
        <w:rPr>
          <w:rFonts w:ascii="Times New Roman" w:hAnsi="Times New Roman" w:cs="Times New Roman"/>
          <w:sz w:val="24"/>
          <w:szCs w:val="24"/>
          <w:lang w:val="pt-BR"/>
        </w:rPr>
        <w:t>1</w:t>
      </w:r>
      <w:r w:rsidR="00670282">
        <w:rPr>
          <w:rFonts w:ascii="Times New Roman" w:hAnsi="Times New Roman" w:cs="Times New Roman"/>
          <w:sz w:val="24"/>
          <w:szCs w:val="24"/>
          <w:lang w:val="pt-BR"/>
        </w:rPr>
        <w:t>1</w:t>
      </w:r>
      <w:r w:rsidRPr="00507AB5">
        <w:rPr>
          <w:rFonts w:ascii="Times New Roman" w:hAnsi="Times New Roman" w:cs="Times New Roman"/>
          <w:sz w:val="24"/>
          <w:szCs w:val="24"/>
          <w:lang w:val="pt-BR"/>
        </w:rPr>
        <w:t>.</w:t>
      </w:r>
      <w:r w:rsidR="00670282">
        <w:rPr>
          <w:rFonts w:ascii="Times New Roman" w:hAnsi="Times New Roman" w:cs="Times New Roman"/>
          <w:sz w:val="24"/>
          <w:szCs w:val="24"/>
          <w:lang w:val="pt-BR"/>
        </w:rPr>
        <w:t>30 – 13.0</w:t>
      </w:r>
      <w:r w:rsidRPr="00507AB5">
        <w:rPr>
          <w:rFonts w:ascii="Times New Roman" w:hAnsi="Times New Roman" w:cs="Times New Roman"/>
          <w:sz w:val="24"/>
          <w:szCs w:val="24"/>
          <w:lang w:val="pt-BR"/>
        </w:rPr>
        <w:t>0</w:t>
      </w:r>
      <w:r w:rsidRPr="00507AB5">
        <w:rPr>
          <w:rFonts w:ascii="Times New Roman" w:hAnsi="Times New Roman" w:cs="Times New Roman"/>
          <w:sz w:val="24"/>
          <w:szCs w:val="24"/>
          <w:lang w:val="pt-BR"/>
        </w:rPr>
        <w:tab/>
      </w:r>
      <w:r w:rsidRPr="00507AB5">
        <w:rPr>
          <w:rFonts w:ascii="Times New Roman" w:hAnsi="Times New Roman" w:cs="Times New Roman"/>
          <w:sz w:val="24"/>
          <w:szCs w:val="24"/>
          <w:lang w:val="pt-BR"/>
        </w:rPr>
        <w:tab/>
        <w:t>Chair</w:t>
      </w:r>
      <w:r w:rsidRPr="007173F7">
        <w:rPr>
          <w:rFonts w:ascii="Times New Roman" w:hAnsi="Times New Roman" w:cs="Times New Roman"/>
          <w:sz w:val="24"/>
          <w:szCs w:val="24"/>
          <w:lang w:val="pt-BR"/>
        </w:rPr>
        <w:t>: Maria Manolescu (Leiden University)</w:t>
      </w:r>
    </w:p>
    <w:p w14:paraId="49F91C98" w14:textId="62782FF7" w:rsidR="00AD739C" w:rsidRPr="007173F7" w:rsidRDefault="00AD739C" w:rsidP="00E369F4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  <w:r w:rsidRPr="007173F7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Thordis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Ingadottir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(Reykjavik University) </w:t>
      </w:r>
    </w:p>
    <w:p w14:paraId="74CAD23A" w14:textId="77777777" w:rsidR="00AD739C" w:rsidRPr="00190847" w:rsidRDefault="00AD739C" w:rsidP="00AD739C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  <w:r w:rsidRPr="00190847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724A44">
        <w:rPr>
          <w:rFonts w:ascii="Times New Roman" w:hAnsi="Times New Roman" w:cs="Times New Roman"/>
          <w:sz w:val="24"/>
          <w:szCs w:val="24"/>
          <w:lang w:val="en-US"/>
        </w:rPr>
        <w:t xml:space="preserve">Carolina </w:t>
      </w:r>
      <w:proofErr w:type="spellStart"/>
      <w:r w:rsidRPr="00724A44">
        <w:rPr>
          <w:rFonts w:ascii="Times New Roman" w:hAnsi="Times New Roman" w:cs="Times New Roman"/>
          <w:sz w:val="24"/>
          <w:szCs w:val="24"/>
          <w:lang w:val="en-US"/>
        </w:rPr>
        <w:t>Fernández</w:t>
      </w:r>
      <w:proofErr w:type="spellEnd"/>
      <w:r w:rsidRPr="00724A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24A44">
        <w:rPr>
          <w:rFonts w:ascii="Times New Roman" w:hAnsi="Times New Roman" w:cs="Times New Roman"/>
          <w:sz w:val="24"/>
          <w:szCs w:val="24"/>
          <w:lang w:val="en-US"/>
        </w:rPr>
        <w:t>Opazo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24A44">
        <w:rPr>
          <w:rFonts w:ascii="Times New Roman" w:hAnsi="Times New Roman" w:cs="Times New Roman"/>
          <w:sz w:val="24"/>
          <w:szCs w:val="24"/>
          <w:lang w:val="en-US"/>
        </w:rPr>
        <w:t>(Committee on Budget and Finance</w:t>
      </w:r>
      <w:r>
        <w:rPr>
          <w:rFonts w:ascii="Times New Roman" w:hAnsi="Times New Roman" w:cs="Times New Roman"/>
          <w:sz w:val="24"/>
          <w:szCs w:val="24"/>
          <w:lang w:val="en-US"/>
        </w:rPr>
        <w:t>, ICC ASP</w:t>
      </w:r>
      <w:r w:rsidRPr="00724A44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47D514C" w14:textId="77777777" w:rsidR="006835E9" w:rsidRPr="006835E9" w:rsidRDefault="006835E9" w:rsidP="009D6FF9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</w:p>
    <w:p w14:paraId="4C6A998B" w14:textId="77777777" w:rsidR="006835E9" w:rsidRPr="00B726C6" w:rsidRDefault="006835E9" w:rsidP="006835E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726C6">
        <w:rPr>
          <w:rFonts w:ascii="Times New Roman" w:hAnsi="Times New Roman" w:cs="Times New Roman"/>
          <w:sz w:val="24"/>
          <w:szCs w:val="24"/>
          <w:lang w:val="en-US"/>
        </w:rPr>
        <w:t>13.00 – 14.00</w:t>
      </w:r>
      <w:r w:rsidRPr="00B726C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726C6">
        <w:rPr>
          <w:rFonts w:ascii="Times New Roman" w:hAnsi="Times New Roman" w:cs="Times New Roman"/>
          <w:sz w:val="24"/>
          <w:szCs w:val="24"/>
          <w:lang w:val="en-US"/>
        </w:rPr>
        <w:tab/>
        <w:t>Lunch</w:t>
      </w:r>
    </w:p>
    <w:p w14:paraId="7EED04E8" w14:textId="7CD67116" w:rsidR="00E369F4" w:rsidRDefault="00E369F4" w:rsidP="00E369F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14.00 – 14.30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Keynote speech</w:t>
      </w:r>
      <w:r w:rsidR="0065620D">
        <w:rPr>
          <w:rFonts w:ascii="Times New Roman" w:hAnsi="Times New Roman" w:cs="Times New Roman"/>
          <w:b/>
          <w:i/>
          <w:sz w:val="24"/>
          <w:szCs w:val="24"/>
          <w:lang w:val="en-US"/>
        </w:rPr>
        <w:t>: national perspectives</w:t>
      </w:r>
    </w:p>
    <w:p w14:paraId="166FAE21" w14:textId="7955643C" w:rsidR="00E369F4" w:rsidRDefault="00E369F4" w:rsidP="0065620D">
      <w:pPr>
        <w:ind w:left="1416"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Sterk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375E07">
        <w:rPr>
          <w:rFonts w:ascii="Times New Roman" w:hAnsi="Times New Roman" w:cs="Times New Roman"/>
          <w:sz w:val="24"/>
          <w:szCs w:val="24"/>
          <w:lang w:val="en-GB"/>
        </w:rPr>
        <w:t xml:space="preserve">vice-chair of the </w:t>
      </w:r>
      <w:proofErr w:type="spellStart"/>
      <w:r w:rsidRPr="00375E07">
        <w:rPr>
          <w:rFonts w:ascii="Times New Roman" w:hAnsi="Times New Roman" w:cs="Times New Roman"/>
          <w:i/>
          <w:iCs/>
          <w:sz w:val="24"/>
          <w:szCs w:val="24"/>
          <w:lang w:val="en-GB"/>
        </w:rPr>
        <w:t>Raad</w:t>
      </w:r>
      <w:proofErr w:type="spellEnd"/>
      <w:r w:rsidRPr="00375E07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375E07">
        <w:rPr>
          <w:rFonts w:ascii="Times New Roman" w:hAnsi="Times New Roman" w:cs="Times New Roman"/>
          <w:i/>
          <w:iCs/>
          <w:sz w:val="24"/>
          <w:szCs w:val="24"/>
          <w:lang w:val="en-GB"/>
        </w:rPr>
        <w:t>voor</w:t>
      </w:r>
      <w:proofErr w:type="spellEnd"/>
      <w:r w:rsidRPr="00375E07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de </w:t>
      </w:r>
      <w:proofErr w:type="spellStart"/>
      <w:r w:rsidRPr="00375E07">
        <w:rPr>
          <w:rFonts w:ascii="Times New Roman" w:hAnsi="Times New Roman" w:cs="Times New Roman"/>
          <w:i/>
          <w:iCs/>
          <w:sz w:val="24"/>
          <w:szCs w:val="24"/>
          <w:lang w:val="en-GB"/>
        </w:rPr>
        <w:t>Rechtspraak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the Netherlands, </w:t>
      </w:r>
      <w:r w:rsidRPr="00375E07">
        <w:rPr>
          <w:rFonts w:ascii="Times New Roman" w:hAnsi="Times New Roman" w:cs="Times New Roman"/>
          <w:sz w:val="24"/>
          <w:szCs w:val="24"/>
          <w:lang w:val="en-GB"/>
        </w:rPr>
        <w:t>and chair of the European Networ</w:t>
      </w:r>
      <w:r w:rsidR="0065620D">
        <w:rPr>
          <w:rFonts w:ascii="Times New Roman" w:hAnsi="Times New Roman" w:cs="Times New Roman"/>
          <w:sz w:val="24"/>
          <w:szCs w:val="24"/>
          <w:lang w:val="en-GB"/>
        </w:rPr>
        <w:t>k of Councils for Judiciary)</w:t>
      </w:r>
    </w:p>
    <w:p w14:paraId="753632DA" w14:textId="77777777" w:rsidR="00E369F4" w:rsidRDefault="00E369F4" w:rsidP="006835E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BEE500" w14:textId="5281E881" w:rsidR="006835E9" w:rsidRPr="00DC746F" w:rsidRDefault="0065620D" w:rsidP="0065620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14.30 – 16.00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835E9" w:rsidRPr="00DC746F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Panel </w:t>
      </w:r>
      <w:r w:rsidR="00AD739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</w:p>
    <w:p w14:paraId="16642A3D" w14:textId="77777777" w:rsidR="006835E9" w:rsidRPr="00DC746F" w:rsidRDefault="006835E9" w:rsidP="006835E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Judicial nominations and elections</w:t>
      </w:r>
    </w:p>
    <w:p w14:paraId="1BB51598" w14:textId="3F7981BF" w:rsidR="006835E9" w:rsidRPr="00D3173D" w:rsidRDefault="0065620D" w:rsidP="006835E9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42044" w:rsidRPr="0065620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42044" w:rsidRPr="0065620D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242044" w:rsidRPr="00D3173D">
        <w:rPr>
          <w:rFonts w:ascii="Times New Roman" w:hAnsi="Times New Roman" w:cs="Times New Roman"/>
          <w:sz w:val="24"/>
          <w:szCs w:val="24"/>
          <w:lang w:val="de-DE"/>
        </w:rPr>
        <w:t>Chair</w:t>
      </w:r>
      <w:proofErr w:type="spellEnd"/>
      <w:r w:rsidR="00242044" w:rsidRPr="00D3173D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proofErr w:type="spellStart"/>
      <w:r w:rsidR="006835E9" w:rsidRPr="00D3173D">
        <w:rPr>
          <w:rFonts w:ascii="Times New Roman" w:hAnsi="Times New Roman" w:cs="Times New Roman"/>
          <w:sz w:val="24"/>
          <w:szCs w:val="24"/>
          <w:lang w:val="de-DE"/>
        </w:rPr>
        <w:t>Kritika</w:t>
      </w:r>
      <w:proofErr w:type="spellEnd"/>
      <w:r w:rsidR="006835E9" w:rsidRPr="00D3173D">
        <w:rPr>
          <w:rFonts w:ascii="Times New Roman" w:hAnsi="Times New Roman" w:cs="Times New Roman"/>
          <w:sz w:val="24"/>
          <w:szCs w:val="24"/>
          <w:lang w:val="de-DE"/>
        </w:rPr>
        <w:t xml:space="preserve"> Sharma (Leiden University)</w:t>
      </w:r>
    </w:p>
    <w:p w14:paraId="0D0A1AE0" w14:textId="4E5B385A" w:rsidR="006835E9" w:rsidRPr="005904F5" w:rsidRDefault="00F20532" w:rsidP="006835E9">
      <w:pPr>
        <w:ind w:left="2127"/>
        <w:rPr>
          <w:rFonts w:ascii="Times New Roman" w:hAnsi="Times New Roman" w:cs="Times New Roman"/>
          <w:sz w:val="24"/>
          <w:szCs w:val="24"/>
          <w:lang w:val="en-GB"/>
        </w:rPr>
      </w:pPr>
      <w:r w:rsidRPr="005904F5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Pr="00D43623">
        <w:rPr>
          <w:rFonts w:ascii="Times New Roman" w:hAnsi="Times New Roman" w:cs="Times New Roman"/>
          <w:sz w:val="24"/>
          <w:szCs w:val="24"/>
          <w:lang w:val="en-US"/>
        </w:rPr>
        <w:t xml:space="preserve">Andrew </w:t>
      </w:r>
      <w:proofErr w:type="spellStart"/>
      <w:r w:rsidRPr="00D43623">
        <w:rPr>
          <w:rFonts w:ascii="Times New Roman" w:hAnsi="Times New Roman" w:cs="Times New Roman"/>
          <w:sz w:val="24"/>
          <w:szCs w:val="24"/>
          <w:lang w:val="en-US"/>
        </w:rPr>
        <w:t>Drzemczewski</w:t>
      </w:r>
      <w:proofErr w:type="spellEnd"/>
      <w:r w:rsidRPr="00D43623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4362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former Head of the Parliamentary Assembly of the Council of Europe Legal Affairs and Human Rights Department</w:t>
      </w:r>
      <w:r w:rsidRPr="00D43623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57B5AEC2" w14:textId="66F2C85F" w:rsidR="006835E9" w:rsidRPr="00D43623" w:rsidRDefault="002048A2" w:rsidP="006835E9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="00F20532">
        <w:rPr>
          <w:rFonts w:ascii="Times New Roman" w:hAnsi="Times New Roman" w:cs="Times New Roman"/>
          <w:sz w:val="24"/>
          <w:szCs w:val="24"/>
          <w:lang w:val="en-US"/>
        </w:rPr>
        <w:t>Liesbeth</w:t>
      </w:r>
      <w:proofErr w:type="spellEnd"/>
      <w:r w:rsidR="00F205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20532">
        <w:rPr>
          <w:rFonts w:ascii="Times New Roman" w:hAnsi="Times New Roman" w:cs="Times New Roman"/>
          <w:sz w:val="24"/>
          <w:szCs w:val="24"/>
          <w:lang w:val="en-US"/>
        </w:rPr>
        <w:t>Lijnzaad</w:t>
      </w:r>
      <w:proofErr w:type="spellEnd"/>
      <w:r w:rsidR="00F205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00E7B">
        <w:rPr>
          <w:rFonts w:ascii="Times New Roman" w:hAnsi="Times New Roman" w:cs="Times New Roman"/>
          <w:sz w:val="24"/>
          <w:szCs w:val="24"/>
          <w:lang w:val="en-US"/>
        </w:rPr>
        <w:t>(International Tribunal for</w:t>
      </w:r>
      <w:r w:rsidR="00F20532">
        <w:rPr>
          <w:rFonts w:ascii="Times New Roman" w:hAnsi="Times New Roman" w:cs="Times New Roman"/>
          <w:sz w:val="24"/>
          <w:szCs w:val="24"/>
          <w:lang w:val="en-US"/>
        </w:rPr>
        <w:t xml:space="preserve"> the Law of the Sea</w:t>
      </w:r>
      <w:r w:rsidR="006835E9" w:rsidRPr="0008373E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6835E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4A850B2" w14:textId="6E7DCAF1" w:rsidR="006835E9" w:rsidRPr="00C15EFA" w:rsidRDefault="00D43623" w:rsidP="00600E7B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  <w:r w:rsidRPr="00D43623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600E7B" w:rsidRPr="005904F5">
        <w:rPr>
          <w:rFonts w:ascii="Times New Roman" w:hAnsi="Times New Roman" w:cs="Times New Roman"/>
          <w:sz w:val="24"/>
          <w:szCs w:val="24"/>
          <w:lang w:val="en-GB"/>
        </w:rPr>
        <w:t xml:space="preserve">Christiaan Timmermans (former Judge, European Court of Justice; </w:t>
      </w:r>
      <w:r w:rsidR="00385CD4" w:rsidRPr="005904F5">
        <w:rPr>
          <w:rFonts w:ascii="Times New Roman" w:hAnsi="Times New Roman" w:cs="Times New Roman"/>
          <w:sz w:val="24"/>
          <w:szCs w:val="24"/>
          <w:lang w:val="en-GB"/>
        </w:rPr>
        <w:t>President of the ‘</w:t>
      </w:r>
      <w:r w:rsidR="00AA7C61" w:rsidRPr="005904F5">
        <w:rPr>
          <w:rFonts w:ascii="Times New Roman" w:hAnsi="Times New Roman" w:cs="Times New Roman"/>
          <w:sz w:val="24"/>
          <w:szCs w:val="24"/>
          <w:lang w:val="en-GB"/>
        </w:rPr>
        <w:t>Article 255 Panel</w:t>
      </w:r>
      <w:r w:rsidR="00385CD4" w:rsidRPr="005904F5">
        <w:rPr>
          <w:rFonts w:ascii="Times New Roman" w:hAnsi="Times New Roman" w:cs="Times New Roman"/>
          <w:sz w:val="24"/>
          <w:szCs w:val="24"/>
          <w:lang w:val="en-GB"/>
        </w:rPr>
        <w:t>’ (assessing candidatures put forward by EU member states for nomination at the EU Court of Justice</w:t>
      </w:r>
      <w:r w:rsidR="00E82B5B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774C38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C15EFA" w:rsidRPr="00590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B7DED94" w14:textId="77777777" w:rsidR="00B33F8F" w:rsidRPr="001A1601" w:rsidRDefault="00B33F8F" w:rsidP="00B33F8F">
      <w:pPr>
        <w:ind w:left="2127"/>
        <w:rPr>
          <w:rFonts w:ascii="Times New Roman" w:hAnsi="Times New Roman" w:cs="Times New Roman"/>
          <w:sz w:val="24"/>
          <w:szCs w:val="24"/>
          <w:lang w:val="en-US"/>
        </w:rPr>
      </w:pPr>
    </w:p>
    <w:p w14:paraId="082C84D3" w14:textId="1678DE93" w:rsidR="006835E9" w:rsidRDefault="0065620D" w:rsidP="006835E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16.00 – 16.1</w:t>
      </w:r>
      <w:r w:rsidR="00670282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6835E9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835E9">
        <w:rPr>
          <w:rFonts w:ascii="Times New Roman" w:hAnsi="Times New Roman" w:cs="Times New Roman"/>
          <w:sz w:val="24"/>
          <w:szCs w:val="24"/>
          <w:lang w:val="en-US"/>
        </w:rPr>
        <w:tab/>
        <w:t>Closing remarks</w:t>
      </w:r>
    </w:p>
    <w:p w14:paraId="2EF0430F" w14:textId="7B0BD10F" w:rsidR="006835E9" w:rsidRDefault="006835E9" w:rsidP="006835E9">
      <w:pPr>
        <w:ind w:left="1416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Niels Blokker / Sergey Vasiliev</w:t>
      </w:r>
    </w:p>
    <w:p w14:paraId="521EB089" w14:textId="7E675161" w:rsidR="004D1C1F" w:rsidRDefault="004D1C1F" w:rsidP="004D1C1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CA9FFBB" w14:textId="6B8DF74A" w:rsidR="004D1C1F" w:rsidRDefault="0065620D" w:rsidP="004D1C1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16.15 – 17.3</w:t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D1C1F">
        <w:rPr>
          <w:rFonts w:ascii="Times New Roman" w:hAnsi="Times New Roman" w:cs="Times New Roman"/>
          <w:sz w:val="24"/>
          <w:szCs w:val="24"/>
          <w:lang w:val="en-US"/>
        </w:rPr>
        <w:tab/>
        <w:t>Drinks</w:t>
      </w:r>
    </w:p>
    <w:p w14:paraId="3EDCB77F" w14:textId="77777777" w:rsidR="006835E9" w:rsidRPr="006835E9" w:rsidRDefault="006835E9" w:rsidP="00841C4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6835E9" w:rsidRPr="006835E9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B663B5" w14:textId="77777777" w:rsidR="00947E34" w:rsidRDefault="00947E34" w:rsidP="00A65F4F">
      <w:pPr>
        <w:spacing w:after="0" w:line="240" w:lineRule="auto"/>
      </w:pPr>
      <w:r>
        <w:separator/>
      </w:r>
    </w:p>
  </w:endnote>
  <w:endnote w:type="continuationSeparator" w:id="0">
    <w:p w14:paraId="290F7E3B" w14:textId="77777777" w:rsidR="00947E34" w:rsidRDefault="00947E34" w:rsidP="00A65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8DA7AB" w14:textId="77777777" w:rsidR="00947E34" w:rsidRDefault="00947E34" w:rsidP="00A65F4F">
      <w:pPr>
        <w:spacing w:after="0" w:line="240" w:lineRule="auto"/>
      </w:pPr>
      <w:r>
        <w:separator/>
      </w:r>
    </w:p>
  </w:footnote>
  <w:footnote w:type="continuationSeparator" w:id="0">
    <w:p w14:paraId="745F6F1F" w14:textId="77777777" w:rsidR="00947E34" w:rsidRDefault="00947E34" w:rsidP="00A65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08BC2" w14:textId="4BD257CA" w:rsidR="00415CFE" w:rsidRPr="00937B8E" w:rsidRDefault="00937B8E">
    <w:pPr>
      <w:pStyle w:val="Header"/>
      <w:rPr>
        <w:rFonts w:ascii="Times New Roman" w:hAnsi="Times New Roman" w:cs="Times New Roman"/>
        <w:lang w:val="en-US"/>
      </w:rPr>
    </w:pPr>
    <w:r w:rsidRPr="00937B8E">
      <w:rPr>
        <w:rFonts w:ascii="Times New Roman" w:hAnsi="Times New Roman" w:cs="Times New Roman"/>
        <w:lang w:val="en-US"/>
      </w:rPr>
      <w:t xml:space="preserve">Draft </w:t>
    </w:r>
    <w:r w:rsidR="00C70E43">
      <w:rPr>
        <w:rFonts w:ascii="Times New Roman" w:hAnsi="Times New Roman" w:cs="Times New Roman"/>
        <w:lang w:val="en-US"/>
      </w:rPr>
      <w:t>1</w:t>
    </w:r>
    <w:r w:rsidR="00C206DA">
      <w:rPr>
        <w:rFonts w:ascii="Times New Roman" w:hAnsi="Times New Roman" w:cs="Times New Roman"/>
        <w:lang w:val="en-US"/>
      </w:rPr>
      <w:t>6 September</w:t>
    </w:r>
    <w:r w:rsidR="00F143DB" w:rsidRPr="00937B8E">
      <w:rPr>
        <w:rFonts w:ascii="Times New Roman" w:hAnsi="Times New Roman" w:cs="Times New Roman"/>
        <w:lang w:val="en-US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026ED"/>
    <w:multiLevelType w:val="hybridMultilevel"/>
    <w:tmpl w:val="10D66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96DDB"/>
    <w:multiLevelType w:val="hybridMultilevel"/>
    <w:tmpl w:val="CBB0C954"/>
    <w:lvl w:ilvl="0" w:tplc="21B688B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B62241"/>
    <w:multiLevelType w:val="hybridMultilevel"/>
    <w:tmpl w:val="5194160A"/>
    <w:lvl w:ilvl="0" w:tplc="091CE92E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535FF4"/>
    <w:multiLevelType w:val="hybridMultilevel"/>
    <w:tmpl w:val="7CBCCF4C"/>
    <w:lvl w:ilvl="0" w:tplc="EF96FADC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95C"/>
    <w:rsid w:val="00005888"/>
    <w:rsid w:val="00006465"/>
    <w:rsid w:val="00007D2D"/>
    <w:rsid w:val="00011860"/>
    <w:rsid w:val="000128E4"/>
    <w:rsid w:val="0002735C"/>
    <w:rsid w:val="00034B18"/>
    <w:rsid w:val="0003772B"/>
    <w:rsid w:val="000529C5"/>
    <w:rsid w:val="0005398F"/>
    <w:rsid w:val="000574E7"/>
    <w:rsid w:val="00062839"/>
    <w:rsid w:val="00063526"/>
    <w:rsid w:val="00072777"/>
    <w:rsid w:val="0008373E"/>
    <w:rsid w:val="000A1C0E"/>
    <w:rsid w:val="000A3F9A"/>
    <w:rsid w:val="000C210D"/>
    <w:rsid w:val="000C474F"/>
    <w:rsid w:val="000C6877"/>
    <w:rsid w:val="000D3E63"/>
    <w:rsid w:val="000E0FE6"/>
    <w:rsid w:val="000E0FF7"/>
    <w:rsid w:val="0010736C"/>
    <w:rsid w:val="001207CD"/>
    <w:rsid w:val="001248A9"/>
    <w:rsid w:val="001257BF"/>
    <w:rsid w:val="001261AF"/>
    <w:rsid w:val="00144B8E"/>
    <w:rsid w:val="0015039D"/>
    <w:rsid w:val="00155257"/>
    <w:rsid w:val="00160845"/>
    <w:rsid w:val="0017123B"/>
    <w:rsid w:val="00184057"/>
    <w:rsid w:val="001851E6"/>
    <w:rsid w:val="00186BA6"/>
    <w:rsid w:val="00190827"/>
    <w:rsid w:val="00190847"/>
    <w:rsid w:val="00192558"/>
    <w:rsid w:val="00195727"/>
    <w:rsid w:val="001966B0"/>
    <w:rsid w:val="001A1601"/>
    <w:rsid w:val="001A5CD6"/>
    <w:rsid w:val="001A64E9"/>
    <w:rsid w:val="001B3851"/>
    <w:rsid w:val="001C2688"/>
    <w:rsid w:val="001E4FC9"/>
    <w:rsid w:val="001E69CE"/>
    <w:rsid w:val="00203441"/>
    <w:rsid w:val="002048A2"/>
    <w:rsid w:val="00207747"/>
    <w:rsid w:val="0021454D"/>
    <w:rsid w:val="002217EC"/>
    <w:rsid w:val="00242044"/>
    <w:rsid w:val="00244713"/>
    <w:rsid w:val="00247D6A"/>
    <w:rsid w:val="00251C3F"/>
    <w:rsid w:val="0026510C"/>
    <w:rsid w:val="00274A29"/>
    <w:rsid w:val="00275DC7"/>
    <w:rsid w:val="002770EE"/>
    <w:rsid w:val="0029067A"/>
    <w:rsid w:val="00291012"/>
    <w:rsid w:val="00293DA2"/>
    <w:rsid w:val="00296101"/>
    <w:rsid w:val="002A5571"/>
    <w:rsid w:val="002A6BD2"/>
    <w:rsid w:val="002B04F9"/>
    <w:rsid w:val="002C02C7"/>
    <w:rsid w:val="002D32D2"/>
    <w:rsid w:val="002D4FE6"/>
    <w:rsid w:val="002F1C6B"/>
    <w:rsid w:val="002F1E24"/>
    <w:rsid w:val="00300F1C"/>
    <w:rsid w:val="00303C02"/>
    <w:rsid w:val="003112EE"/>
    <w:rsid w:val="00320A3A"/>
    <w:rsid w:val="00323D48"/>
    <w:rsid w:val="0033168F"/>
    <w:rsid w:val="00347345"/>
    <w:rsid w:val="003555C7"/>
    <w:rsid w:val="00356B8D"/>
    <w:rsid w:val="00371442"/>
    <w:rsid w:val="00375E07"/>
    <w:rsid w:val="00385CD4"/>
    <w:rsid w:val="0039191A"/>
    <w:rsid w:val="003A030D"/>
    <w:rsid w:val="003C1898"/>
    <w:rsid w:val="003C3A6E"/>
    <w:rsid w:val="003D0FA7"/>
    <w:rsid w:val="003E39BE"/>
    <w:rsid w:val="003E4633"/>
    <w:rsid w:val="003E607F"/>
    <w:rsid w:val="003E6F6D"/>
    <w:rsid w:val="003F4523"/>
    <w:rsid w:val="003F703A"/>
    <w:rsid w:val="004076A3"/>
    <w:rsid w:val="00412185"/>
    <w:rsid w:val="00415CFE"/>
    <w:rsid w:val="0042194B"/>
    <w:rsid w:val="00430199"/>
    <w:rsid w:val="004465AE"/>
    <w:rsid w:val="0045700E"/>
    <w:rsid w:val="00467516"/>
    <w:rsid w:val="0046771B"/>
    <w:rsid w:val="004733D8"/>
    <w:rsid w:val="00483EC4"/>
    <w:rsid w:val="004B2F16"/>
    <w:rsid w:val="004C1CFB"/>
    <w:rsid w:val="004C4E7F"/>
    <w:rsid w:val="004D14BE"/>
    <w:rsid w:val="004D1C1F"/>
    <w:rsid w:val="004D66DA"/>
    <w:rsid w:val="004E1EC9"/>
    <w:rsid w:val="004E330E"/>
    <w:rsid w:val="004F7DC2"/>
    <w:rsid w:val="004F7EDA"/>
    <w:rsid w:val="00507AB5"/>
    <w:rsid w:val="00515DAC"/>
    <w:rsid w:val="00521BE7"/>
    <w:rsid w:val="00522C33"/>
    <w:rsid w:val="0052361C"/>
    <w:rsid w:val="00523CA4"/>
    <w:rsid w:val="005621F1"/>
    <w:rsid w:val="005805F3"/>
    <w:rsid w:val="005904F5"/>
    <w:rsid w:val="00592FAB"/>
    <w:rsid w:val="005950F7"/>
    <w:rsid w:val="00596915"/>
    <w:rsid w:val="005A05A9"/>
    <w:rsid w:val="005A4AD3"/>
    <w:rsid w:val="005A78D5"/>
    <w:rsid w:val="005B0F17"/>
    <w:rsid w:val="005B17ED"/>
    <w:rsid w:val="005B24BB"/>
    <w:rsid w:val="005B587D"/>
    <w:rsid w:val="005B5959"/>
    <w:rsid w:val="005B69C0"/>
    <w:rsid w:val="005C60E6"/>
    <w:rsid w:val="005D3F30"/>
    <w:rsid w:val="005E30A8"/>
    <w:rsid w:val="005F6D14"/>
    <w:rsid w:val="005F7502"/>
    <w:rsid w:val="00600E7B"/>
    <w:rsid w:val="006016CF"/>
    <w:rsid w:val="0060214A"/>
    <w:rsid w:val="00602770"/>
    <w:rsid w:val="00602A2A"/>
    <w:rsid w:val="00603AD9"/>
    <w:rsid w:val="00605694"/>
    <w:rsid w:val="006120E6"/>
    <w:rsid w:val="006161BE"/>
    <w:rsid w:val="0062749A"/>
    <w:rsid w:val="0063721D"/>
    <w:rsid w:val="00640FCD"/>
    <w:rsid w:val="00641138"/>
    <w:rsid w:val="00642627"/>
    <w:rsid w:val="0064627B"/>
    <w:rsid w:val="0065620D"/>
    <w:rsid w:val="00664865"/>
    <w:rsid w:val="00670282"/>
    <w:rsid w:val="0067060A"/>
    <w:rsid w:val="006835E9"/>
    <w:rsid w:val="00692599"/>
    <w:rsid w:val="006933A9"/>
    <w:rsid w:val="006935ED"/>
    <w:rsid w:val="006A406E"/>
    <w:rsid w:val="006B1B2C"/>
    <w:rsid w:val="006B223D"/>
    <w:rsid w:val="006B5D51"/>
    <w:rsid w:val="006B77B2"/>
    <w:rsid w:val="006C059A"/>
    <w:rsid w:val="006C0B90"/>
    <w:rsid w:val="006C71FA"/>
    <w:rsid w:val="006E503D"/>
    <w:rsid w:val="006F3235"/>
    <w:rsid w:val="00712014"/>
    <w:rsid w:val="00712F49"/>
    <w:rsid w:val="00714408"/>
    <w:rsid w:val="00715EAB"/>
    <w:rsid w:val="0071675C"/>
    <w:rsid w:val="007173F7"/>
    <w:rsid w:val="007174D6"/>
    <w:rsid w:val="00722F72"/>
    <w:rsid w:val="00724A44"/>
    <w:rsid w:val="00725762"/>
    <w:rsid w:val="00725F9A"/>
    <w:rsid w:val="00732F13"/>
    <w:rsid w:val="0073695C"/>
    <w:rsid w:val="0074254B"/>
    <w:rsid w:val="00750B21"/>
    <w:rsid w:val="00752E04"/>
    <w:rsid w:val="00753FBA"/>
    <w:rsid w:val="00774BE1"/>
    <w:rsid w:val="00774C38"/>
    <w:rsid w:val="00776593"/>
    <w:rsid w:val="00777B6B"/>
    <w:rsid w:val="00784A9E"/>
    <w:rsid w:val="00792C91"/>
    <w:rsid w:val="007A0A4E"/>
    <w:rsid w:val="007B0794"/>
    <w:rsid w:val="007D6231"/>
    <w:rsid w:val="007E5E3A"/>
    <w:rsid w:val="007E61A2"/>
    <w:rsid w:val="007F0E71"/>
    <w:rsid w:val="007F736C"/>
    <w:rsid w:val="00816681"/>
    <w:rsid w:val="008313A9"/>
    <w:rsid w:val="00840D98"/>
    <w:rsid w:val="00841C4D"/>
    <w:rsid w:val="0085100B"/>
    <w:rsid w:val="0087394B"/>
    <w:rsid w:val="00875AD9"/>
    <w:rsid w:val="00880CE4"/>
    <w:rsid w:val="0089045C"/>
    <w:rsid w:val="0089481D"/>
    <w:rsid w:val="008952FF"/>
    <w:rsid w:val="00897C21"/>
    <w:rsid w:val="008A3070"/>
    <w:rsid w:val="008B752B"/>
    <w:rsid w:val="008E33CF"/>
    <w:rsid w:val="008E7DCE"/>
    <w:rsid w:val="008F5512"/>
    <w:rsid w:val="008F6DF4"/>
    <w:rsid w:val="00922893"/>
    <w:rsid w:val="00926656"/>
    <w:rsid w:val="00932082"/>
    <w:rsid w:val="00934634"/>
    <w:rsid w:val="00937B8E"/>
    <w:rsid w:val="00940113"/>
    <w:rsid w:val="00942163"/>
    <w:rsid w:val="00947533"/>
    <w:rsid w:val="00947E34"/>
    <w:rsid w:val="00951DA6"/>
    <w:rsid w:val="00953F9B"/>
    <w:rsid w:val="009677B9"/>
    <w:rsid w:val="00967886"/>
    <w:rsid w:val="00974F54"/>
    <w:rsid w:val="00981563"/>
    <w:rsid w:val="009824C1"/>
    <w:rsid w:val="00984CF4"/>
    <w:rsid w:val="00995AC7"/>
    <w:rsid w:val="009965E2"/>
    <w:rsid w:val="009A03B0"/>
    <w:rsid w:val="009A1AAC"/>
    <w:rsid w:val="009A2271"/>
    <w:rsid w:val="009A42D4"/>
    <w:rsid w:val="009A5718"/>
    <w:rsid w:val="009A59D7"/>
    <w:rsid w:val="009C1399"/>
    <w:rsid w:val="009D1358"/>
    <w:rsid w:val="009D54E9"/>
    <w:rsid w:val="009D6FF9"/>
    <w:rsid w:val="009E0B51"/>
    <w:rsid w:val="009E6410"/>
    <w:rsid w:val="009F5FD9"/>
    <w:rsid w:val="00A04626"/>
    <w:rsid w:val="00A11497"/>
    <w:rsid w:val="00A125B5"/>
    <w:rsid w:val="00A24037"/>
    <w:rsid w:val="00A40566"/>
    <w:rsid w:val="00A423C7"/>
    <w:rsid w:val="00A54480"/>
    <w:rsid w:val="00A56A7F"/>
    <w:rsid w:val="00A65F4F"/>
    <w:rsid w:val="00A72F40"/>
    <w:rsid w:val="00A74C77"/>
    <w:rsid w:val="00A86C07"/>
    <w:rsid w:val="00A91B31"/>
    <w:rsid w:val="00A95EBB"/>
    <w:rsid w:val="00A96AC2"/>
    <w:rsid w:val="00A96B82"/>
    <w:rsid w:val="00AA32D1"/>
    <w:rsid w:val="00AA371E"/>
    <w:rsid w:val="00AA7697"/>
    <w:rsid w:val="00AA7C61"/>
    <w:rsid w:val="00AB2853"/>
    <w:rsid w:val="00AB2EF2"/>
    <w:rsid w:val="00AB30CF"/>
    <w:rsid w:val="00AB595C"/>
    <w:rsid w:val="00AC5321"/>
    <w:rsid w:val="00AC74FB"/>
    <w:rsid w:val="00AD13CA"/>
    <w:rsid w:val="00AD739C"/>
    <w:rsid w:val="00AE49AF"/>
    <w:rsid w:val="00AE4DE2"/>
    <w:rsid w:val="00AE59E3"/>
    <w:rsid w:val="00AF5196"/>
    <w:rsid w:val="00B022ED"/>
    <w:rsid w:val="00B220C9"/>
    <w:rsid w:val="00B306C4"/>
    <w:rsid w:val="00B33F8F"/>
    <w:rsid w:val="00B37069"/>
    <w:rsid w:val="00B372F6"/>
    <w:rsid w:val="00B450EB"/>
    <w:rsid w:val="00B57F59"/>
    <w:rsid w:val="00B726C6"/>
    <w:rsid w:val="00B75542"/>
    <w:rsid w:val="00B957A5"/>
    <w:rsid w:val="00BA2ADA"/>
    <w:rsid w:val="00BA390D"/>
    <w:rsid w:val="00BB15A0"/>
    <w:rsid w:val="00BB4E4C"/>
    <w:rsid w:val="00BC10CB"/>
    <w:rsid w:val="00BD7E17"/>
    <w:rsid w:val="00BE6AFF"/>
    <w:rsid w:val="00BF196D"/>
    <w:rsid w:val="00C02C35"/>
    <w:rsid w:val="00C11C87"/>
    <w:rsid w:val="00C15EFA"/>
    <w:rsid w:val="00C206DA"/>
    <w:rsid w:val="00C30D0B"/>
    <w:rsid w:val="00C47FF8"/>
    <w:rsid w:val="00C50074"/>
    <w:rsid w:val="00C532D2"/>
    <w:rsid w:val="00C600D2"/>
    <w:rsid w:val="00C61DB5"/>
    <w:rsid w:val="00C6399C"/>
    <w:rsid w:val="00C6470A"/>
    <w:rsid w:val="00C66F65"/>
    <w:rsid w:val="00C676DF"/>
    <w:rsid w:val="00C70E43"/>
    <w:rsid w:val="00C74F0C"/>
    <w:rsid w:val="00C75B68"/>
    <w:rsid w:val="00C8429E"/>
    <w:rsid w:val="00C87AE9"/>
    <w:rsid w:val="00C91845"/>
    <w:rsid w:val="00C927FB"/>
    <w:rsid w:val="00CA33DB"/>
    <w:rsid w:val="00CA7092"/>
    <w:rsid w:val="00CA70F3"/>
    <w:rsid w:val="00CC6A8B"/>
    <w:rsid w:val="00CE5C85"/>
    <w:rsid w:val="00CE6297"/>
    <w:rsid w:val="00D02C43"/>
    <w:rsid w:val="00D12DD5"/>
    <w:rsid w:val="00D2007E"/>
    <w:rsid w:val="00D23F4E"/>
    <w:rsid w:val="00D3173D"/>
    <w:rsid w:val="00D342C7"/>
    <w:rsid w:val="00D37B50"/>
    <w:rsid w:val="00D408DE"/>
    <w:rsid w:val="00D43623"/>
    <w:rsid w:val="00D5009F"/>
    <w:rsid w:val="00D52BC5"/>
    <w:rsid w:val="00D53E2B"/>
    <w:rsid w:val="00D56BE8"/>
    <w:rsid w:val="00D70515"/>
    <w:rsid w:val="00D81FA7"/>
    <w:rsid w:val="00D90C23"/>
    <w:rsid w:val="00D96B4D"/>
    <w:rsid w:val="00DA185F"/>
    <w:rsid w:val="00DA2815"/>
    <w:rsid w:val="00DA2CBF"/>
    <w:rsid w:val="00DB1506"/>
    <w:rsid w:val="00DC2752"/>
    <w:rsid w:val="00DC746F"/>
    <w:rsid w:val="00DD1AA8"/>
    <w:rsid w:val="00DD29DA"/>
    <w:rsid w:val="00DD7389"/>
    <w:rsid w:val="00DE2F59"/>
    <w:rsid w:val="00DE3200"/>
    <w:rsid w:val="00DF45DE"/>
    <w:rsid w:val="00DF6F52"/>
    <w:rsid w:val="00DF763F"/>
    <w:rsid w:val="00E1740A"/>
    <w:rsid w:val="00E21B7F"/>
    <w:rsid w:val="00E247BC"/>
    <w:rsid w:val="00E31D80"/>
    <w:rsid w:val="00E369F4"/>
    <w:rsid w:val="00E37586"/>
    <w:rsid w:val="00E41464"/>
    <w:rsid w:val="00E448F2"/>
    <w:rsid w:val="00E471C2"/>
    <w:rsid w:val="00E4770E"/>
    <w:rsid w:val="00E56C33"/>
    <w:rsid w:val="00E609FF"/>
    <w:rsid w:val="00E77BCD"/>
    <w:rsid w:val="00E82B5B"/>
    <w:rsid w:val="00E84DFF"/>
    <w:rsid w:val="00E9675D"/>
    <w:rsid w:val="00EA1D16"/>
    <w:rsid w:val="00EB7BF9"/>
    <w:rsid w:val="00EB7F35"/>
    <w:rsid w:val="00ED7AB8"/>
    <w:rsid w:val="00EE3866"/>
    <w:rsid w:val="00EF0E40"/>
    <w:rsid w:val="00EF1AAE"/>
    <w:rsid w:val="00F00929"/>
    <w:rsid w:val="00F0555E"/>
    <w:rsid w:val="00F06B05"/>
    <w:rsid w:val="00F139DF"/>
    <w:rsid w:val="00F143DB"/>
    <w:rsid w:val="00F20532"/>
    <w:rsid w:val="00F24A6C"/>
    <w:rsid w:val="00F27966"/>
    <w:rsid w:val="00F30D57"/>
    <w:rsid w:val="00F409FF"/>
    <w:rsid w:val="00F43195"/>
    <w:rsid w:val="00F456EA"/>
    <w:rsid w:val="00F50977"/>
    <w:rsid w:val="00F643F1"/>
    <w:rsid w:val="00F67D00"/>
    <w:rsid w:val="00F85C39"/>
    <w:rsid w:val="00F92E5B"/>
    <w:rsid w:val="00F951AE"/>
    <w:rsid w:val="00FA6B06"/>
    <w:rsid w:val="00FA7657"/>
    <w:rsid w:val="00FB04C0"/>
    <w:rsid w:val="00FB2457"/>
    <w:rsid w:val="00FB2778"/>
    <w:rsid w:val="00FB3BF4"/>
    <w:rsid w:val="00FC79E0"/>
    <w:rsid w:val="00FD51FC"/>
    <w:rsid w:val="00FF3054"/>
    <w:rsid w:val="00FF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D73A053"/>
  <w15:docId w15:val="{C80114B6-5C89-48A7-9965-472BD8C0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0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F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5F4F"/>
  </w:style>
  <w:style w:type="paragraph" w:styleId="Footer">
    <w:name w:val="footer"/>
    <w:basedOn w:val="Normal"/>
    <w:link w:val="FooterChar"/>
    <w:uiPriority w:val="99"/>
    <w:unhideWhenUsed/>
    <w:rsid w:val="00A65F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5F4F"/>
  </w:style>
  <w:style w:type="character" w:styleId="CommentReference">
    <w:name w:val="annotation reference"/>
    <w:basedOn w:val="DefaultParagraphFont"/>
    <w:uiPriority w:val="99"/>
    <w:semiHidden/>
    <w:unhideWhenUsed/>
    <w:rsid w:val="002B04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04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04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4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4F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0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4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0B21"/>
    <w:rPr>
      <w:color w:val="0000FF" w:themeColor="hyperlink"/>
      <w:u w:val="single"/>
    </w:rPr>
  </w:style>
  <w:style w:type="character" w:customStyle="1" w:styleId="Onopgelostemelding1">
    <w:name w:val="Onopgeloste melding1"/>
    <w:basedOn w:val="DefaultParagraphFont"/>
    <w:uiPriority w:val="99"/>
    <w:semiHidden/>
    <w:unhideWhenUsed/>
    <w:rsid w:val="004465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D32D2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C68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51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9B3DB-294A-4319-A658-E4E507BA5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1174</Words>
  <Characters>6459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Leiden</Company>
  <LinksUpToDate>false</LinksUpToDate>
  <CharactersWithSpaces>7618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Blokker, N.M.</dc:creator>
  <cp:lastModifiedBy>Blokker, N.M.</cp:lastModifiedBy>
  <cp:revision>9</cp:revision>
  <cp:lastPrinted>2019-07-10T08:12:00Z</cp:lastPrinted>
  <dcterms:created xsi:type="dcterms:W3CDTF">2019-09-16T09:14:00Z</dcterms:created>
  <dcterms:modified xsi:type="dcterms:W3CDTF">2019-09-17T08:48:00Z</dcterms:modified>
</cp:coreProperties>
</file>